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436588" w:rsidRDefault="00BC545A" w:rsidP="005D690E">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436588">
        <w:rPr>
          <w:rFonts w:ascii="Times New Roman" w:hAnsi="Times New Roman" w:cs="Times New Roman"/>
          <w:sz w:val="28"/>
          <w:szCs w:val="28"/>
        </w:rPr>
        <w:t>Проект</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Общество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ограниченной</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ответственностью</w:t>
      </w:r>
    </w:p>
    <w:p w:rsidR="00105079" w:rsidRPr="00436588" w:rsidRDefault="00C41322"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w:t>
      </w:r>
      <w:r w:rsidR="00105079" w:rsidRPr="00436588">
        <w:rPr>
          <w:rFonts w:ascii="Times New Roman" w:hAnsi="Times New Roman" w:cs="Times New Roman"/>
          <w:sz w:val="28"/>
          <w:szCs w:val="28"/>
        </w:rPr>
        <w:t>ГЕОЗЕМСТРОЙ</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394087,</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г.</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Воронеж,</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Ушинского,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д.</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а</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Тел: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(473)224-71-90,</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факс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234-04-29</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lang w:val="en-US"/>
        </w:rPr>
        <w:t>E</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geozemstroy</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vrn</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ru</w:t>
      </w:r>
    </w:p>
    <w:p w:rsidR="00105079" w:rsidRPr="00436588" w:rsidRDefault="00105079" w:rsidP="005D690E">
      <w:pPr>
        <w:spacing w:after="0" w:line="240" w:lineRule="auto"/>
        <w:jc w:val="center"/>
        <w:rPr>
          <w:rFonts w:ascii="Times New Roman" w:hAnsi="Times New Roman" w:cs="Times New Roman"/>
          <w:sz w:val="28"/>
          <w:szCs w:val="28"/>
        </w:rPr>
      </w:pPr>
    </w:p>
    <w:p w:rsidR="00105079" w:rsidRPr="00436588" w:rsidRDefault="00105079" w:rsidP="005D690E">
      <w:pPr>
        <w:spacing w:after="0" w:line="240" w:lineRule="auto"/>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ind w:right="-2"/>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jc w:val="center"/>
        <w:rPr>
          <w:rFonts w:ascii="Times New Roman" w:hAnsi="Times New Roman" w:cs="Times New Roman"/>
          <w:b/>
          <w:sz w:val="28"/>
          <w:szCs w:val="28"/>
        </w:rPr>
      </w:pPr>
      <w:r w:rsidRPr="00436588">
        <w:rPr>
          <w:rFonts w:ascii="Times New Roman" w:hAnsi="Times New Roman" w:cs="Times New Roman"/>
          <w:b/>
          <w:sz w:val="28"/>
          <w:szCs w:val="28"/>
        </w:rPr>
        <w:t>ВНЕСЕНИЕ ИЗМЕНЕНИЙ В ГЕНЕРАЛЬНЫЙ ПЛАН МУНИЦИПАЛЬНОГО ОБРАЗОВАНИЯ «</w:t>
      </w:r>
      <w:r w:rsidR="00F86D25" w:rsidRPr="00436588">
        <w:rPr>
          <w:rFonts w:ascii="Times New Roman" w:hAnsi="Times New Roman" w:cs="Times New Roman"/>
          <w:b/>
          <w:sz w:val="28"/>
          <w:szCs w:val="28"/>
        </w:rPr>
        <w:t>МУЛЛОВСКОЕ ГОРОДСКОЕ </w:t>
      </w:r>
      <w:r w:rsidRPr="00436588">
        <w:rPr>
          <w:rFonts w:ascii="Times New Roman" w:hAnsi="Times New Roman" w:cs="Times New Roman"/>
          <w:b/>
          <w:sz w:val="28"/>
          <w:szCs w:val="28"/>
        </w:rPr>
        <w:t xml:space="preserve">ПОСЕЛЕНИЕ» </w:t>
      </w:r>
      <w:r w:rsidR="00162F1A" w:rsidRPr="00436588">
        <w:rPr>
          <w:rFonts w:ascii="Times New Roman" w:hAnsi="Times New Roman" w:cs="Times New Roman"/>
          <w:b/>
          <w:sz w:val="28"/>
          <w:szCs w:val="28"/>
        </w:rPr>
        <w:t>МЕЛЕКЕССКОГО</w:t>
      </w:r>
      <w:r w:rsidRPr="00436588">
        <w:rPr>
          <w:rFonts w:ascii="Times New Roman" w:hAnsi="Times New Roman" w:cs="Times New Roman"/>
          <w:b/>
          <w:sz w:val="28"/>
          <w:szCs w:val="28"/>
        </w:rPr>
        <w:t xml:space="preserve"> РАЙОНА УЛЬЯНОВСКОЙ ОБЛАСТИ</w:t>
      </w: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392FEA" w:rsidP="005D690E">
      <w:pPr>
        <w:spacing w:after="0" w:line="240" w:lineRule="auto"/>
        <w:jc w:val="center"/>
        <w:rPr>
          <w:rFonts w:ascii="Times New Roman" w:eastAsia="Calibri" w:hAnsi="Times New Roman" w:cs="Times New Roman"/>
          <w:b/>
          <w:sz w:val="28"/>
          <w:szCs w:val="28"/>
        </w:rPr>
      </w:pPr>
      <w:r w:rsidRPr="00436588">
        <w:rPr>
          <w:rFonts w:ascii="Times New Roman" w:eastAsia="Times New Roman" w:hAnsi="Times New Roman"/>
          <w:b/>
          <w:sz w:val="28"/>
          <w:szCs w:val="28"/>
          <w:lang w:eastAsia="ru-RU"/>
        </w:rPr>
        <w:t>Положение о территориальном планировании</w:t>
      </w:r>
    </w:p>
    <w:p w:rsidR="00105079" w:rsidRPr="00436588" w:rsidRDefault="00105079" w:rsidP="005D690E">
      <w:pPr>
        <w:spacing w:after="0" w:line="240" w:lineRule="auto"/>
        <w:jc w:val="both"/>
        <w:rPr>
          <w:rFonts w:ascii="Times New Roman" w:eastAsia="Times New Roman" w:hAnsi="Times New Roman"/>
          <w:sz w:val="28"/>
          <w:szCs w:val="28"/>
          <w:lang w:eastAsia="ru-RU"/>
        </w:rPr>
      </w:pPr>
    </w:p>
    <w:p w:rsidR="00BB47D1" w:rsidRPr="00436588" w:rsidRDefault="00BB47D1" w:rsidP="005D690E">
      <w:pPr>
        <w:spacing w:after="0" w:line="240" w:lineRule="auto"/>
        <w:jc w:val="both"/>
        <w:rPr>
          <w:rFonts w:ascii="Times New Roman" w:eastAsia="Times New Roman" w:hAnsi="Times New Roman"/>
          <w:sz w:val="28"/>
          <w:szCs w:val="28"/>
          <w:lang w:eastAsia="ru-RU"/>
        </w:rPr>
      </w:pPr>
    </w:p>
    <w:p w:rsidR="00105079" w:rsidRPr="00436588" w:rsidRDefault="00105079" w:rsidP="005D690E">
      <w:pPr>
        <w:spacing w:after="0" w:line="240" w:lineRule="auto"/>
        <w:jc w:val="both"/>
        <w:rPr>
          <w:rFonts w:ascii="Times New Roman" w:eastAsia="Times New Roman" w:hAnsi="Times New Roman"/>
          <w:sz w:val="28"/>
          <w:szCs w:val="28"/>
          <w:lang w:eastAsia="ru-RU"/>
        </w:rPr>
      </w:pPr>
    </w:p>
    <w:p w:rsidR="00722E06" w:rsidRPr="00436588" w:rsidRDefault="00722E06" w:rsidP="005D690E">
      <w:pPr>
        <w:spacing w:after="0" w:line="240" w:lineRule="auto"/>
        <w:jc w:val="both"/>
        <w:rPr>
          <w:rFonts w:ascii="Times New Roman" w:eastAsia="Times New Roman" w:hAnsi="Times New Roman"/>
          <w:sz w:val="28"/>
          <w:szCs w:val="28"/>
          <w:lang w:eastAsia="ru-RU"/>
        </w:rPr>
      </w:pPr>
    </w:p>
    <w:p w:rsidR="00392FEA" w:rsidRPr="00436588" w:rsidRDefault="00392FEA" w:rsidP="005D690E">
      <w:pPr>
        <w:spacing w:after="0" w:line="240" w:lineRule="auto"/>
        <w:jc w:val="both"/>
        <w:rPr>
          <w:rFonts w:ascii="Times New Roman" w:hAnsi="Times New Roman" w:cs="Times New Roman"/>
          <w:sz w:val="28"/>
          <w:szCs w:val="28"/>
        </w:rPr>
      </w:pPr>
    </w:p>
    <w:p w:rsidR="00392FEA" w:rsidRPr="00436588" w:rsidRDefault="00392FEA" w:rsidP="005D690E">
      <w:pPr>
        <w:spacing w:after="0" w:line="240" w:lineRule="auto"/>
        <w:jc w:val="both"/>
        <w:rPr>
          <w:rFonts w:ascii="Times New Roman" w:hAnsi="Times New Roman" w:cs="Times New Roman"/>
          <w:sz w:val="28"/>
          <w:szCs w:val="28"/>
        </w:rPr>
      </w:pPr>
    </w:p>
    <w:p w:rsidR="00BB47D1" w:rsidRPr="00436588" w:rsidRDefault="00BB47D1"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722E06" w:rsidRPr="00436588" w:rsidRDefault="00722E06" w:rsidP="005D690E">
      <w:pPr>
        <w:spacing w:after="0" w:line="240" w:lineRule="auto"/>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BB47D1" w:rsidRPr="00436588" w:rsidRDefault="00BB47D1" w:rsidP="005D690E">
      <w:pPr>
        <w:spacing w:after="0" w:line="240" w:lineRule="auto"/>
        <w:jc w:val="both"/>
        <w:rPr>
          <w:rFonts w:ascii="Times New Roman" w:hAnsi="Times New Roman" w:cs="Times New Roman"/>
          <w:sz w:val="28"/>
          <w:szCs w:val="28"/>
        </w:rPr>
      </w:pPr>
    </w:p>
    <w:p w:rsidR="00EB5B45" w:rsidRPr="00436588" w:rsidRDefault="00EB5B45"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center"/>
        <w:rPr>
          <w:rFonts w:ascii="Times New Roman" w:hAnsi="Times New Roman" w:cs="Times New Roman"/>
          <w:b/>
          <w:sz w:val="28"/>
          <w:szCs w:val="28"/>
        </w:rPr>
        <w:sectPr w:rsidR="00105079" w:rsidRPr="00436588" w:rsidSect="0022281C">
          <w:headerReference w:type="default" r:id="rId9"/>
          <w:footerReference w:type="default" r:id="rId10"/>
          <w:pgSz w:w="11906" w:h="16838"/>
          <w:pgMar w:top="567" w:right="567" w:bottom="567" w:left="1134" w:header="425" w:footer="312" w:gutter="0"/>
          <w:cols w:space="708"/>
          <w:titlePg/>
          <w:docGrid w:linePitch="360"/>
        </w:sectPr>
      </w:pPr>
      <w:r w:rsidRPr="00436588">
        <w:rPr>
          <w:rFonts w:ascii="Times New Roman" w:hAnsi="Times New Roman" w:cs="Times New Roman"/>
          <w:b/>
          <w:sz w:val="28"/>
          <w:szCs w:val="28"/>
        </w:rPr>
        <w:t>201</w:t>
      </w:r>
      <w:r w:rsidR="007449D6" w:rsidRPr="00436588">
        <w:rPr>
          <w:rFonts w:ascii="Times New Roman" w:hAnsi="Times New Roman" w:cs="Times New Roman"/>
          <w:b/>
          <w:sz w:val="28"/>
          <w:szCs w:val="28"/>
        </w:rPr>
        <w:t>9</w:t>
      </w:r>
      <w:r w:rsidR="00E016AF" w:rsidRPr="00436588">
        <w:rPr>
          <w:rFonts w:ascii="Times New Roman" w:hAnsi="Times New Roman" w:cs="Times New Roman"/>
          <w:b/>
          <w:sz w:val="28"/>
          <w:szCs w:val="28"/>
        </w:rPr>
        <w:t xml:space="preserve"> </w:t>
      </w:r>
      <w:r w:rsidRPr="00436588">
        <w:rPr>
          <w:rFonts w:ascii="Times New Roman" w:hAnsi="Times New Roman" w:cs="Times New Roman"/>
          <w:b/>
          <w:sz w:val="28"/>
          <w:szCs w:val="28"/>
        </w:rPr>
        <w:t>год</w:t>
      </w:r>
    </w:p>
    <w:p w:rsidR="00105079" w:rsidRPr="00436588" w:rsidRDefault="00BC545A" w:rsidP="005D690E">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Общество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ограниченной</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ответственностью</w:t>
      </w:r>
    </w:p>
    <w:p w:rsidR="00105079" w:rsidRPr="00436588" w:rsidRDefault="00C41322"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w:t>
      </w:r>
      <w:r w:rsidR="00105079" w:rsidRPr="00436588">
        <w:rPr>
          <w:rFonts w:ascii="Times New Roman" w:hAnsi="Times New Roman" w:cs="Times New Roman"/>
          <w:sz w:val="28"/>
          <w:szCs w:val="28"/>
        </w:rPr>
        <w:t>ГЕОЗЕМСТРОЙ</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394087,</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г.</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Воронеж,</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Ушинского,</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д.</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а</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rPr>
        <w:t>Тел:</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(473)224-71-90,</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факс</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(473)</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234-04-29</w:t>
      </w:r>
    </w:p>
    <w:p w:rsidR="00105079" w:rsidRPr="00436588" w:rsidRDefault="00105079" w:rsidP="005D690E">
      <w:pPr>
        <w:spacing w:after="0" w:line="240" w:lineRule="auto"/>
        <w:jc w:val="center"/>
        <w:rPr>
          <w:rFonts w:ascii="Times New Roman" w:hAnsi="Times New Roman" w:cs="Times New Roman"/>
          <w:sz w:val="28"/>
          <w:szCs w:val="28"/>
        </w:rPr>
      </w:pPr>
      <w:r w:rsidRPr="00436588">
        <w:rPr>
          <w:rFonts w:ascii="Times New Roman" w:hAnsi="Times New Roman" w:cs="Times New Roman"/>
          <w:sz w:val="28"/>
          <w:szCs w:val="28"/>
          <w:lang w:val="en-US"/>
        </w:rPr>
        <w:t>E</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lang w:val="en-US"/>
        </w:rPr>
        <w:t>mail</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geozemstroy</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vrn</w:t>
      </w:r>
      <w:r w:rsidRPr="00436588">
        <w:rPr>
          <w:rFonts w:ascii="Times New Roman" w:hAnsi="Times New Roman" w:cs="Times New Roman"/>
          <w:sz w:val="28"/>
          <w:szCs w:val="28"/>
        </w:rPr>
        <w:t>.</w:t>
      </w:r>
      <w:r w:rsidRPr="00436588">
        <w:rPr>
          <w:rFonts w:ascii="Times New Roman" w:hAnsi="Times New Roman" w:cs="Times New Roman"/>
          <w:sz w:val="28"/>
          <w:szCs w:val="28"/>
          <w:lang w:val="en-US"/>
        </w:rPr>
        <w:t>ru</w:t>
      </w:r>
    </w:p>
    <w:p w:rsidR="00105079" w:rsidRPr="00436588" w:rsidRDefault="00105079" w:rsidP="005D690E">
      <w:pPr>
        <w:spacing w:after="0" w:line="240" w:lineRule="auto"/>
        <w:jc w:val="center"/>
        <w:rPr>
          <w:rFonts w:ascii="Times New Roman" w:hAnsi="Times New Roman" w:cs="Times New Roman"/>
          <w:sz w:val="28"/>
          <w:szCs w:val="28"/>
        </w:rPr>
      </w:pPr>
    </w:p>
    <w:p w:rsidR="00105079" w:rsidRPr="00436588" w:rsidRDefault="00105079" w:rsidP="005D690E">
      <w:pPr>
        <w:spacing w:after="0" w:line="240" w:lineRule="auto"/>
        <w:rPr>
          <w:rFonts w:ascii="Times New Roman" w:hAnsi="Times New Roman" w:cs="Times New Roman"/>
          <w:sz w:val="28"/>
          <w:szCs w:val="28"/>
        </w:rPr>
      </w:pPr>
    </w:p>
    <w:p w:rsidR="007449D6" w:rsidRPr="00436588" w:rsidRDefault="007449D6" w:rsidP="007449D6">
      <w:pPr>
        <w:spacing w:after="0" w:line="240" w:lineRule="auto"/>
        <w:ind w:left="4111"/>
        <w:jc w:val="right"/>
        <w:rPr>
          <w:rFonts w:ascii="Times New Roman" w:hAnsi="Times New Roman" w:cs="Times New Roman"/>
          <w:sz w:val="28"/>
          <w:szCs w:val="28"/>
        </w:rPr>
      </w:pPr>
      <w:r w:rsidRPr="00436588">
        <w:rPr>
          <w:rFonts w:ascii="Times New Roman" w:hAnsi="Times New Roman" w:cs="Times New Roman"/>
          <w:sz w:val="28"/>
          <w:szCs w:val="28"/>
        </w:rPr>
        <w:t xml:space="preserve">Заказчик: </w:t>
      </w:r>
      <w:r w:rsidRPr="00436588">
        <w:rPr>
          <w:rFonts w:ascii="Times New Roman" w:eastAsia="Times New Roman" w:hAnsi="Times New Roman" w:cs="Times New Roman"/>
          <w:iCs/>
          <w:sz w:val="28"/>
          <w:szCs w:val="28"/>
        </w:rPr>
        <w:t>Министерство строительства и архитектуры Ульяновской области</w:t>
      </w:r>
    </w:p>
    <w:p w:rsidR="007449D6" w:rsidRPr="00436588" w:rsidRDefault="007449D6" w:rsidP="007449D6">
      <w:pPr>
        <w:spacing w:after="0" w:line="240" w:lineRule="auto"/>
        <w:ind w:left="4678"/>
        <w:jc w:val="right"/>
        <w:rPr>
          <w:rFonts w:ascii="Times New Roman" w:hAnsi="Times New Roman" w:cs="Times New Roman"/>
          <w:sz w:val="28"/>
          <w:szCs w:val="28"/>
        </w:rPr>
      </w:pPr>
    </w:p>
    <w:p w:rsidR="00FD66E4" w:rsidRPr="00436588" w:rsidRDefault="007449D6" w:rsidP="007449D6">
      <w:pPr>
        <w:spacing w:after="0" w:line="240" w:lineRule="auto"/>
        <w:ind w:left="5529" w:firstLine="1275"/>
        <w:jc w:val="right"/>
        <w:rPr>
          <w:rFonts w:ascii="Times New Roman" w:hAnsi="Times New Roman" w:cs="Times New Roman"/>
          <w:sz w:val="28"/>
          <w:szCs w:val="28"/>
        </w:rPr>
      </w:pPr>
      <w:r w:rsidRPr="00436588">
        <w:rPr>
          <w:rFonts w:ascii="Times New Roman" w:hAnsi="Times New Roman" w:cs="Times New Roman"/>
          <w:sz w:val="28"/>
          <w:szCs w:val="28"/>
        </w:rPr>
        <w:t xml:space="preserve">Государственный контракт </w:t>
      </w:r>
      <w:r w:rsidR="00FD66E4" w:rsidRPr="00436588">
        <w:rPr>
          <w:rFonts w:ascii="Times New Roman" w:hAnsi="Times New Roman" w:cs="Times New Roman"/>
          <w:sz w:val="28"/>
          <w:szCs w:val="28"/>
        </w:rPr>
        <w:t xml:space="preserve">от 18.12.2018 № 57 </w:t>
      </w:r>
    </w:p>
    <w:p w:rsidR="00FD66E4" w:rsidRPr="00436588" w:rsidRDefault="00FD66E4" w:rsidP="005D690E">
      <w:pPr>
        <w:spacing w:after="0" w:line="240" w:lineRule="auto"/>
        <w:jc w:val="right"/>
        <w:rPr>
          <w:rFonts w:ascii="Times New Roman" w:hAnsi="Times New Roman" w:cs="Times New Roman"/>
          <w:sz w:val="28"/>
          <w:szCs w:val="28"/>
        </w:rPr>
      </w:pPr>
    </w:p>
    <w:p w:rsidR="00FD66E4" w:rsidRPr="00436588" w:rsidRDefault="00FD66E4" w:rsidP="005D690E">
      <w:pPr>
        <w:spacing w:after="0" w:line="240" w:lineRule="auto"/>
        <w:jc w:val="right"/>
        <w:rPr>
          <w:rFonts w:ascii="Times New Roman" w:hAnsi="Times New Roman" w:cs="Times New Roman"/>
          <w:b/>
          <w:sz w:val="28"/>
          <w:szCs w:val="28"/>
        </w:rPr>
      </w:pPr>
      <w:r w:rsidRPr="00436588">
        <w:rPr>
          <w:rFonts w:ascii="Times New Roman" w:hAnsi="Times New Roman" w:cs="Times New Roman"/>
          <w:b/>
          <w:sz w:val="28"/>
          <w:szCs w:val="28"/>
        </w:rPr>
        <w:t>Инв. №_______</w:t>
      </w:r>
    </w:p>
    <w:p w:rsidR="00105079" w:rsidRPr="00436588" w:rsidRDefault="00FD66E4" w:rsidP="005D690E">
      <w:pPr>
        <w:spacing w:after="0" w:line="240" w:lineRule="auto"/>
        <w:ind w:right="-2"/>
        <w:jc w:val="right"/>
        <w:rPr>
          <w:rFonts w:ascii="Times New Roman" w:hAnsi="Times New Roman" w:cs="Times New Roman"/>
          <w:sz w:val="28"/>
          <w:szCs w:val="28"/>
        </w:rPr>
      </w:pPr>
      <w:r w:rsidRPr="00436588">
        <w:rPr>
          <w:rFonts w:ascii="Times New Roman" w:hAnsi="Times New Roman" w:cs="Times New Roman"/>
          <w:b/>
          <w:sz w:val="28"/>
          <w:szCs w:val="28"/>
        </w:rPr>
        <w:t>Экз._______</w:t>
      </w:r>
    </w:p>
    <w:p w:rsidR="00105079" w:rsidRPr="00436588" w:rsidRDefault="00105079" w:rsidP="005D690E">
      <w:pPr>
        <w:spacing w:after="0" w:line="240" w:lineRule="auto"/>
        <w:ind w:right="-2"/>
        <w:jc w:val="both"/>
        <w:rPr>
          <w:rFonts w:ascii="Times New Roman" w:hAnsi="Times New Roman" w:cs="Times New Roman"/>
          <w:sz w:val="28"/>
          <w:szCs w:val="28"/>
        </w:rPr>
      </w:pPr>
    </w:p>
    <w:p w:rsidR="00355063" w:rsidRPr="00436588" w:rsidRDefault="00355063" w:rsidP="005D690E">
      <w:pPr>
        <w:spacing w:after="0" w:line="240" w:lineRule="auto"/>
        <w:ind w:right="-2"/>
        <w:jc w:val="both"/>
        <w:rPr>
          <w:rFonts w:ascii="Times New Roman" w:hAnsi="Times New Roman" w:cs="Times New Roman"/>
          <w:sz w:val="28"/>
          <w:szCs w:val="28"/>
        </w:rPr>
      </w:pPr>
    </w:p>
    <w:p w:rsidR="00FD66E4" w:rsidRPr="00436588" w:rsidRDefault="00FD66E4" w:rsidP="005D690E">
      <w:pPr>
        <w:spacing w:after="0" w:line="240" w:lineRule="auto"/>
        <w:ind w:right="-2"/>
        <w:jc w:val="both"/>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105079" w:rsidRPr="00436588" w:rsidRDefault="00105079" w:rsidP="005D690E">
      <w:pPr>
        <w:spacing w:after="0" w:line="240" w:lineRule="auto"/>
        <w:ind w:right="-2"/>
        <w:rPr>
          <w:rFonts w:ascii="Times New Roman" w:hAnsi="Times New Roman" w:cs="Times New Roman"/>
          <w:sz w:val="28"/>
          <w:szCs w:val="28"/>
        </w:rPr>
      </w:pPr>
    </w:p>
    <w:p w:rsidR="00722E06" w:rsidRPr="00436588" w:rsidRDefault="00722E06" w:rsidP="005D690E">
      <w:pPr>
        <w:spacing w:after="0" w:line="240" w:lineRule="auto"/>
        <w:jc w:val="center"/>
        <w:rPr>
          <w:rFonts w:ascii="Times New Roman" w:hAnsi="Times New Roman" w:cs="Times New Roman"/>
          <w:b/>
          <w:sz w:val="28"/>
          <w:szCs w:val="28"/>
        </w:rPr>
      </w:pPr>
      <w:r w:rsidRPr="00436588">
        <w:rPr>
          <w:rFonts w:ascii="Times New Roman" w:hAnsi="Times New Roman" w:cs="Times New Roman"/>
          <w:b/>
          <w:sz w:val="28"/>
          <w:szCs w:val="28"/>
        </w:rPr>
        <w:t>ВНЕСЕНИЕ ИЗМЕНЕНИЙ В ГЕНЕРАЛЬНЫЙ ПЛАН МУНИЦИПАЛЬНОГО ОБРАЗОВАНИЯ «</w:t>
      </w:r>
      <w:r w:rsidR="00F86D25" w:rsidRPr="00436588">
        <w:rPr>
          <w:rFonts w:ascii="Times New Roman" w:hAnsi="Times New Roman" w:cs="Times New Roman"/>
          <w:b/>
          <w:sz w:val="28"/>
          <w:szCs w:val="28"/>
        </w:rPr>
        <w:t>МУЛЛОВСКОЕ ГОРОДСКОЕ </w:t>
      </w:r>
      <w:r w:rsidRPr="00436588">
        <w:rPr>
          <w:rFonts w:ascii="Times New Roman" w:hAnsi="Times New Roman" w:cs="Times New Roman"/>
          <w:b/>
          <w:sz w:val="28"/>
          <w:szCs w:val="28"/>
        </w:rPr>
        <w:t xml:space="preserve">ПОСЕЛЕНИЕ» </w:t>
      </w:r>
      <w:r w:rsidR="00162F1A" w:rsidRPr="00436588">
        <w:rPr>
          <w:rFonts w:ascii="Times New Roman" w:hAnsi="Times New Roman" w:cs="Times New Roman"/>
          <w:b/>
          <w:sz w:val="28"/>
          <w:szCs w:val="28"/>
        </w:rPr>
        <w:t>МЕЛЕКЕССКОГО</w:t>
      </w:r>
      <w:r w:rsidRPr="00436588">
        <w:rPr>
          <w:rFonts w:ascii="Times New Roman" w:hAnsi="Times New Roman" w:cs="Times New Roman"/>
          <w:b/>
          <w:sz w:val="28"/>
          <w:szCs w:val="28"/>
        </w:rPr>
        <w:t xml:space="preserve"> РАЙОНА УЛЬЯНОВСКОЙ ОБЛАСТИ</w:t>
      </w:r>
    </w:p>
    <w:p w:rsidR="00722E06" w:rsidRPr="00436588" w:rsidRDefault="00722E06" w:rsidP="005D690E">
      <w:pPr>
        <w:spacing w:after="0" w:line="240" w:lineRule="auto"/>
        <w:jc w:val="both"/>
        <w:rPr>
          <w:rFonts w:ascii="Times New Roman" w:hAnsi="Times New Roman" w:cs="Times New Roman"/>
          <w:sz w:val="28"/>
          <w:szCs w:val="28"/>
        </w:rPr>
      </w:pPr>
    </w:p>
    <w:p w:rsidR="00722E06" w:rsidRPr="00436588" w:rsidRDefault="00722E06" w:rsidP="005D690E">
      <w:pPr>
        <w:spacing w:after="0" w:line="240" w:lineRule="auto"/>
        <w:jc w:val="center"/>
        <w:rPr>
          <w:rFonts w:ascii="Times New Roman" w:eastAsia="Calibri" w:hAnsi="Times New Roman" w:cs="Times New Roman"/>
          <w:b/>
          <w:sz w:val="28"/>
          <w:szCs w:val="28"/>
        </w:rPr>
      </w:pPr>
      <w:r w:rsidRPr="00436588">
        <w:rPr>
          <w:rFonts w:ascii="Times New Roman" w:eastAsia="Times New Roman" w:hAnsi="Times New Roman"/>
          <w:b/>
          <w:sz w:val="28"/>
          <w:szCs w:val="28"/>
          <w:lang w:eastAsia="ru-RU"/>
        </w:rPr>
        <w:t>Положение о территориальном планировании</w:t>
      </w:r>
    </w:p>
    <w:p w:rsidR="00105079" w:rsidRPr="00436588" w:rsidRDefault="00105079" w:rsidP="005D690E">
      <w:pPr>
        <w:spacing w:after="0" w:line="240" w:lineRule="auto"/>
        <w:jc w:val="both"/>
        <w:rPr>
          <w:rFonts w:ascii="Times New Roman" w:eastAsia="Calibri" w:hAnsi="Times New Roman" w:cs="Times New Roman"/>
          <w:sz w:val="28"/>
          <w:szCs w:val="28"/>
        </w:rPr>
      </w:pPr>
    </w:p>
    <w:p w:rsidR="00392FEA" w:rsidRPr="00436588" w:rsidRDefault="00392FEA" w:rsidP="005D690E">
      <w:pPr>
        <w:spacing w:after="0" w:line="240" w:lineRule="auto"/>
        <w:jc w:val="both"/>
        <w:rPr>
          <w:rFonts w:ascii="Times New Roman" w:eastAsia="Calibri" w:hAnsi="Times New Roman" w:cs="Times New Roman"/>
          <w:sz w:val="28"/>
          <w:szCs w:val="28"/>
        </w:rPr>
      </w:pPr>
    </w:p>
    <w:p w:rsidR="00392FEA" w:rsidRPr="00436588" w:rsidRDefault="00392FEA" w:rsidP="005D690E">
      <w:pPr>
        <w:spacing w:after="0" w:line="240" w:lineRule="auto"/>
        <w:jc w:val="both"/>
        <w:rPr>
          <w:rFonts w:ascii="Times New Roman" w:eastAsia="Calibri" w:hAnsi="Times New Roman" w:cs="Times New Roman"/>
          <w:sz w:val="28"/>
          <w:szCs w:val="28"/>
        </w:rPr>
      </w:pPr>
    </w:p>
    <w:p w:rsidR="00392FEA" w:rsidRPr="00436588" w:rsidRDefault="00392FEA" w:rsidP="005D690E">
      <w:pPr>
        <w:spacing w:after="0" w:line="240" w:lineRule="auto"/>
        <w:jc w:val="both"/>
        <w:rPr>
          <w:rFonts w:ascii="Times New Roman" w:eastAsia="Calibri" w:hAnsi="Times New Roman" w:cs="Times New Roman"/>
          <w:sz w:val="28"/>
          <w:szCs w:val="28"/>
        </w:rPr>
      </w:pPr>
    </w:p>
    <w:p w:rsidR="00355063" w:rsidRPr="00436588" w:rsidRDefault="00355063" w:rsidP="005D690E">
      <w:pPr>
        <w:spacing w:after="0" w:line="240" w:lineRule="auto"/>
        <w:jc w:val="both"/>
        <w:rPr>
          <w:rFonts w:ascii="Times New Roman" w:eastAsia="Calibri" w:hAnsi="Times New Roman" w:cs="Times New Roman"/>
          <w:sz w:val="28"/>
          <w:szCs w:val="28"/>
        </w:rPr>
      </w:pPr>
    </w:p>
    <w:p w:rsidR="00392FEA" w:rsidRPr="00436588" w:rsidRDefault="00392FEA" w:rsidP="005D690E">
      <w:pPr>
        <w:spacing w:after="0" w:line="240" w:lineRule="auto"/>
        <w:jc w:val="both"/>
        <w:rPr>
          <w:rFonts w:ascii="Times New Roman" w:eastAsia="Calibri" w:hAnsi="Times New Roman" w:cs="Times New Roman"/>
          <w:sz w:val="28"/>
          <w:szCs w:val="28"/>
        </w:rPr>
      </w:pPr>
    </w:p>
    <w:p w:rsidR="00105079" w:rsidRPr="00436588" w:rsidRDefault="00105079" w:rsidP="005D690E">
      <w:pPr>
        <w:spacing w:after="0" w:line="240" w:lineRule="auto"/>
        <w:jc w:val="both"/>
        <w:rPr>
          <w:rFonts w:ascii="Times New Roman" w:eastAsia="Calibri"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ind w:right="-1"/>
        <w:jc w:val="both"/>
        <w:rPr>
          <w:rFonts w:ascii="Times New Roman" w:eastAsia="Times New Roman" w:hAnsi="Times New Roman" w:cs="Times New Roman"/>
          <w:iCs/>
          <w:sz w:val="28"/>
          <w:szCs w:val="28"/>
        </w:rPr>
      </w:pPr>
      <w:r w:rsidRPr="00436588">
        <w:rPr>
          <w:rFonts w:ascii="Times New Roman" w:eastAsia="Calibri" w:hAnsi="Times New Roman" w:cs="Times New Roman"/>
          <w:sz w:val="28"/>
          <w:szCs w:val="28"/>
        </w:rPr>
        <w:t>Директор</w:t>
      </w:r>
      <w:r w:rsidR="00E016AF" w:rsidRPr="00436588">
        <w:rPr>
          <w:rFonts w:ascii="Times New Roman" w:eastAsia="Calibri" w:hAnsi="Times New Roman" w:cs="Times New Roman"/>
          <w:sz w:val="28"/>
          <w:szCs w:val="28"/>
        </w:rPr>
        <w:t xml:space="preserve"> </w:t>
      </w:r>
      <w:r w:rsidRPr="00436588">
        <w:rPr>
          <w:rFonts w:ascii="Times New Roman" w:eastAsia="Times New Roman" w:hAnsi="Times New Roman" w:cs="Times New Roman"/>
          <w:iCs/>
          <w:sz w:val="28"/>
          <w:szCs w:val="28"/>
        </w:rPr>
        <w:t>ООО</w:t>
      </w:r>
      <w:r w:rsidR="00E016AF" w:rsidRPr="00436588">
        <w:rPr>
          <w:rFonts w:ascii="Times New Roman" w:eastAsia="Times New Roman" w:hAnsi="Times New Roman" w:cs="Times New Roman"/>
          <w:iCs/>
          <w:sz w:val="28"/>
          <w:szCs w:val="28"/>
        </w:rPr>
        <w:t xml:space="preserve"> </w:t>
      </w:r>
      <w:r w:rsidR="00C41322" w:rsidRPr="00436588">
        <w:rPr>
          <w:rFonts w:ascii="Times New Roman" w:eastAsia="Times New Roman" w:hAnsi="Times New Roman" w:cs="Times New Roman"/>
          <w:iCs/>
          <w:sz w:val="28"/>
          <w:szCs w:val="28"/>
        </w:rPr>
        <w:t>«</w:t>
      </w:r>
      <w:r w:rsidRPr="00436588">
        <w:rPr>
          <w:rFonts w:ascii="Times New Roman" w:eastAsia="Times New Roman" w:hAnsi="Times New Roman" w:cs="Times New Roman"/>
          <w:iCs/>
          <w:sz w:val="28"/>
          <w:szCs w:val="28"/>
        </w:rPr>
        <w:t>ГЕОЗЕМСТРОЙ</w:t>
      </w:r>
      <w:r w:rsidR="00021E84" w:rsidRPr="00436588">
        <w:rPr>
          <w:rFonts w:ascii="Times New Roman" w:eastAsia="Times New Roman" w:hAnsi="Times New Roman" w:cs="Times New Roman"/>
          <w:iCs/>
          <w:sz w:val="28"/>
          <w:szCs w:val="28"/>
        </w:rPr>
        <w:t>»</w:t>
      </w:r>
      <w:r w:rsidR="00021E84" w:rsidRPr="00436588">
        <w:rPr>
          <w:rFonts w:ascii="Times New Roman" w:eastAsia="Times New Roman" w:hAnsi="Times New Roman" w:cs="Times New Roman"/>
          <w:iCs/>
          <w:sz w:val="28"/>
          <w:szCs w:val="28"/>
        </w:rPr>
        <w:tab/>
      </w:r>
      <w:r w:rsidR="00CE2310" w:rsidRPr="00436588">
        <w:rPr>
          <w:rFonts w:ascii="Times New Roman" w:eastAsia="Times New Roman" w:hAnsi="Times New Roman" w:cs="Times New Roman"/>
          <w:iCs/>
          <w:sz w:val="28"/>
          <w:szCs w:val="28"/>
        </w:rPr>
        <w:tab/>
      </w:r>
      <w:r w:rsidR="00CE2310" w:rsidRPr="00436588">
        <w:rPr>
          <w:rFonts w:ascii="Times New Roman" w:eastAsia="Times New Roman" w:hAnsi="Times New Roman" w:cs="Times New Roman"/>
          <w:iCs/>
          <w:sz w:val="28"/>
          <w:szCs w:val="28"/>
        </w:rPr>
        <w:tab/>
      </w:r>
      <w:r w:rsidR="00CE2310" w:rsidRPr="00436588">
        <w:rPr>
          <w:rFonts w:ascii="Times New Roman" w:eastAsia="Times New Roman" w:hAnsi="Times New Roman" w:cs="Times New Roman"/>
          <w:iCs/>
          <w:sz w:val="28"/>
          <w:szCs w:val="28"/>
        </w:rPr>
        <w:tab/>
      </w:r>
      <w:r w:rsidR="00CE2310" w:rsidRPr="00436588">
        <w:rPr>
          <w:rFonts w:ascii="Times New Roman" w:eastAsia="Times New Roman" w:hAnsi="Times New Roman" w:cs="Times New Roman"/>
          <w:iCs/>
          <w:sz w:val="28"/>
          <w:szCs w:val="28"/>
        </w:rPr>
        <w:tab/>
      </w:r>
      <w:r w:rsidRPr="00436588">
        <w:rPr>
          <w:rFonts w:ascii="Times New Roman" w:eastAsia="Times New Roman" w:hAnsi="Times New Roman" w:cs="Times New Roman"/>
          <w:iCs/>
          <w:sz w:val="28"/>
          <w:szCs w:val="28"/>
        </w:rPr>
        <w:tab/>
      </w:r>
      <w:r w:rsidRPr="00436588">
        <w:rPr>
          <w:rFonts w:ascii="Times New Roman" w:eastAsia="Calibri" w:hAnsi="Times New Roman" w:cs="Times New Roman"/>
          <w:sz w:val="28"/>
          <w:szCs w:val="28"/>
        </w:rPr>
        <w:t>Прилепин</w:t>
      </w:r>
      <w:r w:rsidR="00E016AF" w:rsidRPr="00436588">
        <w:rPr>
          <w:rFonts w:ascii="Times New Roman" w:eastAsia="Calibri" w:hAnsi="Times New Roman" w:cs="Times New Roman"/>
          <w:sz w:val="28"/>
          <w:szCs w:val="28"/>
        </w:rPr>
        <w:t xml:space="preserve"> </w:t>
      </w:r>
      <w:r w:rsidRPr="00436588">
        <w:rPr>
          <w:rFonts w:ascii="Times New Roman" w:eastAsia="Calibri" w:hAnsi="Times New Roman" w:cs="Times New Roman"/>
          <w:sz w:val="28"/>
          <w:szCs w:val="28"/>
        </w:rPr>
        <w:t>В.</w:t>
      </w:r>
      <w:r w:rsidR="00E016AF" w:rsidRPr="00436588">
        <w:rPr>
          <w:rFonts w:ascii="Times New Roman" w:eastAsia="Calibri" w:hAnsi="Times New Roman" w:cs="Times New Roman"/>
          <w:sz w:val="28"/>
          <w:szCs w:val="28"/>
        </w:rPr>
        <w:t xml:space="preserve"> </w:t>
      </w:r>
      <w:r w:rsidRPr="00436588">
        <w:rPr>
          <w:rFonts w:ascii="Times New Roman" w:eastAsia="Calibri" w:hAnsi="Times New Roman" w:cs="Times New Roman"/>
          <w:sz w:val="28"/>
          <w:szCs w:val="28"/>
        </w:rPr>
        <w:t>А.</w:t>
      </w: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r w:rsidRPr="00436588">
        <w:rPr>
          <w:rFonts w:ascii="Times New Roman" w:hAnsi="Times New Roman" w:cs="Times New Roman"/>
          <w:sz w:val="28"/>
          <w:szCs w:val="28"/>
        </w:rPr>
        <w:t>Начальник</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отдела</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градостроительства</w:t>
      </w:r>
    </w:p>
    <w:p w:rsidR="00105079" w:rsidRPr="00436588" w:rsidRDefault="00105079" w:rsidP="005D690E">
      <w:pPr>
        <w:spacing w:after="0" w:line="240" w:lineRule="auto"/>
        <w:jc w:val="both"/>
        <w:rPr>
          <w:rFonts w:ascii="Times New Roman" w:eastAsia="Times New Roman" w:hAnsi="Times New Roman" w:cs="Times New Roman"/>
          <w:iCs/>
          <w:sz w:val="28"/>
          <w:szCs w:val="28"/>
        </w:rPr>
      </w:pPr>
      <w:r w:rsidRPr="00436588">
        <w:rPr>
          <w:rFonts w:ascii="Times New Roman" w:hAnsi="Times New Roman" w:cs="Times New Roman"/>
          <w:sz w:val="28"/>
          <w:szCs w:val="28"/>
        </w:rPr>
        <w:t>и</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архитектуры</w:t>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t>Поздоровкина</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Н.</w:t>
      </w:r>
      <w:r w:rsidR="00E016AF" w:rsidRPr="00436588">
        <w:rPr>
          <w:rFonts w:ascii="Times New Roman" w:hAnsi="Times New Roman" w:cs="Times New Roman"/>
          <w:sz w:val="28"/>
          <w:szCs w:val="28"/>
        </w:rPr>
        <w:t xml:space="preserve"> </w:t>
      </w:r>
      <w:r w:rsidRPr="00436588">
        <w:rPr>
          <w:rFonts w:ascii="Times New Roman" w:hAnsi="Times New Roman" w:cs="Times New Roman"/>
          <w:sz w:val="28"/>
          <w:szCs w:val="28"/>
        </w:rPr>
        <w:t>В.</w:t>
      </w:r>
    </w:p>
    <w:p w:rsidR="00105079" w:rsidRPr="00436588" w:rsidRDefault="00105079" w:rsidP="005D690E">
      <w:pPr>
        <w:spacing w:after="0" w:line="240" w:lineRule="auto"/>
        <w:jc w:val="both"/>
        <w:rPr>
          <w:rFonts w:ascii="Times New Roman" w:hAnsi="Times New Roman" w:cs="Times New Roman"/>
          <w:sz w:val="28"/>
          <w:szCs w:val="28"/>
        </w:rPr>
      </w:pPr>
    </w:p>
    <w:p w:rsidR="007449D6" w:rsidRPr="00436588" w:rsidRDefault="007449D6" w:rsidP="007449D6">
      <w:pPr>
        <w:spacing w:after="0" w:line="240" w:lineRule="auto"/>
        <w:jc w:val="both"/>
        <w:rPr>
          <w:rFonts w:ascii="Times New Roman" w:hAnsi="Times New Roman" w:cs="Times New Roman"/>
          <w:sz w:val="28"/>
          <w:szCs w:val="28"/>
        </w:rPr>
      </w:pPr>
      <w:r w:rsidRPr="00436588">
        <w:rPr>
          <w:rFonts w:ascii="Times New Roman" w:hAnsi="Times New Roman" w:cs="Times New Roman"/>
          <w:sz w:val="28"/>
          <w:szCs w:val="28"/>
        </w:rPr>
        <w:t>Архитектор проекта</w:t>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r>
      <w:r w:rsidRPr="00436588">
        <w:rPr>
          <w:rFonts w:ascii="Times New Roman" w:hAnsi="Times New Roman" w:cs="Times New Roman"/>
          <w:sz w:val="28"/>
          <w:szCs w:val="28"/>
        </w:rPr>
        <w:tab/>
        <w:t>Голозубова Е.А.</w:t>
      </w: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both"/>
        <w:rPr>
          <w:rFonts w:ascii="Times New Roman" w:hAnsi="Times New Roman" w:cs="Times New Roman"/>
          <w:sz w:val="28"/>
          <w:szCs w:val="28"/>
        </w:rPr>
      </w:pPr>
    </w:p>
    <w:p w:rsidR="00105079" w:rsidRPr="00436588" w:rsidRDefault="00105079" w:rsidP="005D690E">
      <w:pPr>
        <w:spacing w:after="0" w:line="240" w:lineRule="auto"/>
        <w:jc w:val="center"/>
        <w:rPr>
          <w:rFonts w:ascii="Times New Roman" w:hAnsi="Times New Roman" w:cs="Times New Roman"/>
          <w:b/>
          <w:sz w:val="28"/>
          <w:szCs w:val="28"/>
        </w:rPr>
        <w:sectPr w:rsidR="00105079" w:rsidRPr="00436588" w:rsidSect="0022281C">
          <w:pgSz w:w="11906" w:h="16838"/>
          <w:pgMar w:top="567" w:right="567" w:bottom="567" w:left="1134" w:header="709" w:footer="709" w:gutter="0"/>
          <w:cols w:space="708"/>
          <w:titlePg/>
          <w:docGrid w:linePitch="360"/>
        </w:sectPr>
      </w:pPr>
      <w:r w:rsidRPr="00436588">
        <w:rPr>
          <w:rFonts w:ascii="Times New Roman" w:hAnsi="Times New Roman" w:cs="Times New Roman"/>
          <w:b/>
          <w:sz w:val="28"/>
          <w:szCs w:val="28"/>
        </w:rPr>
        <w:t>201</w:t>
      </w:r>
      <w:r w:rsidR="007449D6" w:rsidRPr="00436588">
        <w:rPr>
          <w:rFonts w:ascii="Times New Roman" w:hAnsi="Times New Roman" w:cs="Times New Roman"/>
          <w:b/>
          <w:sz w:val="28"/>
          <w:szCs w:val="28"/>
        </w:rPr>
        <w:t>9</w:t>
      </w:r>
      <w:r w:rsidR="00E016AF" w:rsidRPr="00436588">
        <w:rPr>
          <w:rFonts w:ascii="Times New Roman" w:hAnsi="Times New Roman" w:cs="Times New Roman"/>
          <w:b/>
          <w:sz w:val="28"/>
          <w:szCs w:val="28"/>
        </w:rPr>
        <w:t xml:space="preserve"> </w:t>
      </w:r>
      <w:r w:rsidRPr="00436588">
        <w:rPr>
          <w:rFonts w:ascii="Times New Roman" w:hAnsi="Times New Roman" w:cs="Times New Roman"/>
          <w:b/>
          <w:sz w:val="28"/>
          <w:szCs w:val="28"/>
        </w:rPr>
        <w:t>год</w:t>
      </w:r>
    </w:p>
    <w:p w:rsidR="00105079" w:rsidRPr="00436588" w:rsidRDefault="00105079" w:rsidP="005D690E">
      <w:pPr>
        <w:spacing w:after="0" w:line="240" w:lineRule="auto"/>
        <w:jc w:val="center"/>
        <w:rPr>
          <w:rFonts w:ascii="Times New Roman" w:hAnsi="Times New Roman" w:cs="Times New Roman"/>
          <w:sz w:val="28"/>
          <w:szCs w:val="28"/>
        </w:rPr>
      </w:pPr>
    </w:p>
    <w:p w:rsidR="00FD66E4" w:rsidRPr="00436588" w:rsidRDefault="00FD66E4" w:rsidP="005D690E">
      <w:pPr>
        <w:spacing w:after="0" w:line="240" w:lineRule="auto"/>
        <w:jc w:val="center"/>
        <w:rPr>
          <w:rFonts w:ascii="Times New Roman" w:hAnsi="Times New Roman" w:cs="Times New Roman"/>
          <w:b/>
          <w:sz w:val="26"/>
          <w:szCs w:val="26"/>
        </w:rPr>
      </w:pPr>
      <w:r w:rsidRPr="00436588">
        <w:rPr>
          <w:rFonts w:ascii="Times New Roman" w:hAnsi="Times New Roman" w:cs="Times New Roman"/>
          <w:b/>
          <w:sz w:val="26"/>
          <w:szCs w:val="26"/>
        </w:rPr>
        <w:t>Состав авторского коллектива</w:t>
      </w:r>
    </w:p>
    <w:p w:rsidR="00FD66E4" w:rsidRPr="00436588" w:rsidRDefault="00FD66E4" w:rsidP="005D690E">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Должность</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Фамилия, инициалы</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 xml:space="preserve">Директор </w:t>
            </w:r>
            <w:r w:rsidRPr="00436588">
              <w:rPr>
                <w:rFonts w:ascii="Times New Roman" w:eastAsia="Times New Roman" w:hAnsi="Times New Roman" w:cs="Times New Roman"/>
                <w:iCs/>
                <w:sz w:val="26"/>
                <w:szCs w:val="26"/>
              </w:rPr>
              <w:t>ООО «ГЕОЗЕМСТРОЙ»</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 xml:space="preserve">Прилепин В. А. </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Юрист-консульт</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 xml:space="preserve">Жужукин В. В. </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 xml:space="preserve">Поздоровкина Н. В. </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Архитектор</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Голозубова Е. А.</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Архитектор</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Сарапкина А. Ю.</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Инженер-проектировщик</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 xml:space="preserve">Сотникова Е. В. </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Инженер-проектировщик</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Карауш В. Е.</w:t>
            </w:r>
          </w:p>
        </w:tc>
      </w:tr>
      <w:tr w:rsidR="00436588" w:rsidRPr="00436588" w:rsidTr="00175585">
        <w:trPr>
          <w:jc w:val="center"/>
        </w:trPr>
        <w:tc>
          <w:tcPr>
            <w:tcW w:w="6821"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Инженер-проектировщик</w:t>
            </w:r>
          </w:p>
        </w:tc>
        <w:tc>
          <w:tcPr>
            <w:tcW w:w="3083" w:type="dxa"/>
          </w:tcPr>
          <w:p w:rsidR="00FD66E4" w:rsidRPr="00436588" w:rsidRDefault="00FD66E4" w:rsidP="005D690E">
            <w:pPr>
              <w:spacing w:after="0" w:line="240" w:lineRule="auto"/>
              <w:jc w:val="both"/>
              <w:rPr>
                <w:rFonts w:ascii="Times New Roman" w:hAnsi="Times New Roman" w:cs="Times New Roman"/>
                <w:sz w:val="26"/>
                <w:szCs w:val="26"/>
              </w:rPr>
            </w:pPr>
            <w:r w:rsidRPr="00436588">
              <w:rPr>
                <w:rFonts w:ascii="Times New Roman" w:hAnsi="Times New Roman" w:cs="Times New Roman"/>
                <w:sz w:val="26"/>
                <w:szCs w:val="26"/>
              </w:rPr>
              <w:t>Опритов А. А.</w:t>
            </w:r>
          </w:p>
        </w:tc>
      </w:tr>
    </w:tbl>
    <w:p w:rsidR="007449D6" w:rsidRPr="00436588" w:rsidRDefault="007449D6" w:rsidP="007449D6">
      <w:pPr>
        <w:spacing w:after="0" w:line="240" w:lineRule="auto"/>
        <w:ind w:firstLine="709"/>
        <w:jc w:val="both"/>
        <w:rPr>
          <w:rFonts w:ascii="Times New Roman" w:eastAsia="Times New Roman" w:hAnsi="Times New Roman" w:cs="Times New Roman"/>
          <w:iCs/>
          <w:sz w:val="28"/>
          <w:szCs w:val="28"/>
        </w:rPr>
        <w:sectPr w:rsidR="007449D6" w:rsidRPr="00436588" w:rsidSect="0022281C">
          <w:pgSz w:w="11906" w:h="16838"/>
          <w:pgMar w:top="567" w:right="567" w:bottom="567" w:left="1134" w:header="709" w:footer="709" w:gutter="0"/>
          <w:cols w:space="708"/>
          <w:docGrid w:linePitch="360"/>
        </w:sectPr>
      </w:pPr>
    </w:p>
    <w:p w:rsidR="007449D6" w:rsidRPr="00436588" w:rsidRDefault="007449D6" w:rsidP="007449D6">
      <w:pPr>
        <w:spacing w:after="0" w:line="240" w:lineRule="auto"/>
        <w:jc w:val="center"/>
        <w:rPr>
          <w:rFonts w:ascii="Times New Roman" w:hAnsi="Times New Roman" w:cs="Times New Roman"/>
          <w:b/>
          <w:sz w:val="28"/>
          <w:szCs w:val="28"/>
        </w:rPr>
      </w:pPr>
      <w:r w:rsidRPr="00436588">
        <w:rPr>
          <w:rFonts w:ascii="Times New Roman" w:hAnsi="Times New Roman" w:cs="Times New Roman"/>
          <w:b/>
          <w:sz w:val="28"/>
          <w:szCs w:val="28"/>
        </w:rPr>
        <w:lastRenderedPageBreak/>
        <w:t>Перечень графических и текстовых материалов генерального плана МО «Мулловское городское поселение»</w:t>
      </w:r>
    </w:p>
    <w:p w:rsidR="007449D6" w:rsidRPr="00436588" w:rsidRDefault="007449D6" w:rsidP="007449D6">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436588" w:rsidRPr="00436588" w:rsidTr="007449D6">
        <w:trPr>
          <w:tblHeade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Номер тома</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Обозна-чение</w:t>
            </w:r>
          </w:p>
        </w:tc>
        <w:tc>
          <w:tcPr>
            <w:tcW w:w="7087"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Наименование</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Гриф</w:t>
            </w:r>
          </w:p>
        </w:tc>
      </w:tr>
      <w:tr w:rsidR="00436588" w:rsidRPr="00436588" w:rsidTr="007449D6">
        <w:trPr>
          <w:jc w:val="center"/>
        </w:trPr>
        <w:tc>
          <w:tcPr>
            <w:tcW w:w="10421" w:type="dxa"/>
            <w:gridSpan w:val="4"/>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b/>
                <w:sz w:val="28"/>
                <w:szCs w:val="28"/>
              </w:rPr>
              <w:t>Генеральный план</w:t>
            </w:r>
          </w:p>
        </w:tc>
      </w:tr>
      <w:tr w:rsidR="00436588" w:rsidRPr="00436588" w:rsidTr="007449D6">
        <w:trPr>
          <w:jc w:val="center"/>
        </w:trPr>
        <w:tc>
          <w:tcPr>
            <w:tcW w:w="1101" w:type="dxa"/>
            <w:vMerge w:val="restart"/>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Положение о территориальном планировании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1.1</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1.2</w:t>
            </w:r>
          </w:p>
        </w:tc>
        <w:tc>
          <w:tcPr>
            <w:tcW w:w="7087" w:type="dxa"/>
          </w:tcPr>
          <w:p w:rsidR="007449D6" w:rsidRPr="00436588" w:rsidRDefault="007449D6" w:rsidP="007449D6">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trHeight w:val="77"/>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1.3</w:t>
            </w:r>
          </w:p>
        </w:tc>
        <w:tc>
          <w:tcPr>
            <w:tcW w:w="7087" w:type="dxa"/>
          </w:tcPr>
          <w:p w:rsidR="007449D6" w:rsidRPr="00436588" w:rsidRDefault="007449D6" w:rsidP="007449D6">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Карта функциональных зон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lang w:val="en-US"/>
              </w:rPr>
            </w:pPr>
          </w:p>
        </w:tc>
        <w:tc>
          <w:tcPr>
            <w:tcW w:w="1134" w:type="dxa"/>
          </w:tcPr>
          <w:p w:rsidR="007449D6" w:rsidRPr="00436588" w:rsidRDefault="007449D6" w:rsidP="007449D6">
            <w:pPr>
              <w:jc w:val="center"/>
              <w:rPr>
                <w:rFonts w:ascii="Times New Roman" w:hAnsi="Times New Roman" w:cs="Times New Roman"/>
                <w:sz w:val="28"/>
                <w:szCs w:val="28"/>
              </w:rPr>
            </w:pPr>
          </w:p>
        </w:tc>
        <w:tc>
          <w:tcPr>
            <w:tcW w:w="7087" w:type="dxa"/>
          </w:tcPr>
          <w:p w:rsidR="007449D6" w:rsidRPr="00436588" w:rsidRDefault="007449D6" w:rsidP="007449D6">
            <w:pPr>
              <w:jc w:val="both"/>
              <w:rPr>
                <w:rFonts w:ascii="Times New Roman" w:eastAsia="Times New Roman" w:hAnsi="Times New Roman" w:cs="Times New Roman"/>
                <w:sz w:val="28"/>
                <w:szCs w:val="28"/>
                <w:lang w:eastAsia="ru-RU"/>
              </w:rPr>
            </w:pPr>
            <w:r w:rsidRPr="00436588">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lang w:val="en-US"/>
              </w:rPr>
            </w:pPr>
          </w:p>
        </w:tc>
        <w:tc>
          <w:tcPr>
            <w:tcW w:w="1134" w:type="dxa"/>
          </w:tcPr>
          <w:p w:rsidR="007449D6" w:rsidRPr="00436588" w:rsidRDefault="007449D6" w:rsidP="007449D6">
            <w:pPr>
              <w:jc w:val="center"/>
              <w:rPr>
                <w:rFonts w:ascii="Times New Roman" w:hAnsi="Times New Roman" w:cs="Times New Roman"/>
                <w:sz w:val="28"/>
                <w:szCs w:val="28"/>
              </w:rPr>
            </w:pP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0421" w:type="dxa"/>
            <w:gridSpan w:val="4"/>
          </w:tcPr>
          <w:p w:rsidR="007449D6" w:rsidRPr="00436588" w:rsidRDefault="007449D6" w:rsidP="007449D6">
            <w:pPr>
              <w:jc w:val="center"/>
              <w:rPr>
                <w:rFonts w:ascii="Times New Roman" w:hAnsi="Times New Roman" w:cs="Times New Roman"/>
                <w:sz w:val="28"/>
                <w:szCs w:val="28"/>
              </w:rPr>
            </w:pPr>
            <w:r w:rsidRPr="00436588">
              <w:rPr>
                <w:rFonts w:ascii="Times New Roman" w:eastAsia="Times New Roman" w:hAnsi="Times New Roman" w:cs="Times New Roman"/>
                <w:b/>
                <w:sz w:val="28"/>
                <w:szCs w:val="28"/>
                <w:lang w:eastAsia="ru-RU"/>
              </w:rPr>
              <w:t>Материалы по обоснованию</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lang w:val="en-US"/>
              </w:rPr>
              <w:t>I</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rPr>
                <w:rFonts w:ascii="Times New Roman" w:eastAsia="Calibri" w:hAnsi="Times New Roman" w:cs="Times New Roman"/>
                <w:sz w:val="28"/>
                <w:szCs w:val="28"/>
              </w:rPr>
            </w:pPr>
            <w:r w:rsidRPr="00436588">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lang w:val="en-US"/>
              </w:rPr>
              <w:t>II</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ПЗ</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Исходно-разрешительная документация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val="restart"/>
          </w:tcPr>
          <w:p w:rsidR="007449D6" w:rsidRPr="00436588" w:rsidRDefault="007449D6" w:rsidP="007449D6">
            <w:pPr>
              <w:jc w:val="center"/>
              <w:rPr>
                <w:rFonts w:ascii="Times New Roman" w:hAnsi="Times New Roman" w:cs="Times New Roman"/>
                <w:sz w:val="28"/>
                <w:szCs w:val="28"/>
                <w:lang w:val="en-US"/>
              </w:rPr>
            </w:pPr>
            <w:r w:rsidRPr="00436588">
              <w:rPr>
                <w:rFonts w:ascii="Times New Roman" w:hAnsi="Times New Roman" w:cs="Times New Roman"/>
                <w:sz w:val="28"/>
                <w:szCs w:val="28"/>
              </w:rPr>
              <w:t>-</w:t>
            </w: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2.1</w:t>
            </w:r>
          </w:p>
        </w:tc>
        <w:tc>
          <w:tcPr>
            <w:tcW w:w="7087" w:type="dxa"/>
          </w:tcPr>
          <w:p w:rsidR="007449D6" w:rsidRPr="00436588" w:rsidRDefault="007449D6" w:rsidP="007449D6">
            <w:pPr>
              <w:jc w:val="both"/>
              <w:rPr>
                <w:rFonts w:ascii="Times New Roman" w:hAnsi="Times New Roman" w:cs="Times New Roman"/>
                <w:sz w:val="28"/>
                <w:szCs w:val="28"/>
              </w:rPr>
            </w:pPr>
            <w:r w:rsidRPr="00436588">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2.2</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2.3</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2.4</w:t>
            </w:r>
          </w:p>
        </w:tc>
        <w:tc>
          <w:tcPr>
            <w:tcW w:w="7087" w:type="dxa"/>
          </w:tcPr>
          <w:p w:rsidR="007449D6" w:rsidRPr="00436588" w:rsidRDefault="007449D6" w:rsidP="007449D6">
            <w:pPr>
              <w:pStyle w:val="aff3"/>
              <w:jc w:val="both"/>
              <w:rPr>
                <w:rFonts w:ascii="Times New Roman" w:hAnsi="Times New Roman"/>
                <w:sz w:val="28"/>
                <w:szCs w:val="28"/>
              </w:rPr>
            </w:pPr>
            <w:r w:rsidRPr="00436588">
              <w:rPr>
                <w:rFonts w:ascii="Times New Roman" w:hAnsi="Times New Roman"/>
                <w:sz w:val="28"/>
                <w:szCs w:val="28"/>
              </w:rPr>
              <w:t>Карта транспортной инфраструктуры</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2.5</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 xml:space="preserve">Карта развития инженерной инфраструктуры </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436588" w:rsidRPr="00436588" w:rsidTr="007449D6">
        <w:trPr>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2.6</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зон с особыми условиями использования территории</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r w:rsidR="007449D6" w:rsidRPr="00436588" w:rsidTr="007449D6">
        <w:trPr>
          <w:trHeight w:val="77"/>
          <w:jc w:val="center"/>
        </w:trPr>
        <w:tc>
          <w:tcPr>
            <w:tcW w:w="1101" w:type="dxa"/>
            <w:vMerge/>
          </w:tcPr>
          <w:p w:rsidR="007449D6" w:rsidRPr="00436588" w:rsidRDefault="007449D6" w:rsidP="007449D6">
            <w:pPr>
              <w:jc w:val="center"/>
              <w:rPr>
                <w:rFonts w:ascii="Times New Roman" w:hAnsi="Times New Roman" w:cs="Times New Roman"/>
                <w:sz w:val="28"/>
                <w:szCs w:val="28"/>
              </w:rPr>
            </w:pPr>
          </w:p>
        </w:tc>
        <w:tc>
          <w:tcPr>
            <w:tcW w:w="1134"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2.7</w:t>
            </w:r>
          </w:p>
        </w:tc>
        <w:tc>
          <w:tcPr>
            <w:tcW w:w="7087" w:type="dxa"/>
          </w:tcPr>
          <w:p w:rsidR="007449D6" w:rsidRPr="00436588" w:rsidRDefault="007449D6" w:rsidP="007449D6">
            <w:pPr>
              <w:pStyle w:val="afff3"/>
              <w:jc w:val="both"/>
              <w:rPr>
                <w:rFonts w:ascii="Times New Roman" w:hAnsi="Times New Roman"/>
                <w:sz w:val="28"/>
                <w:szCs w:val="28"/>
              </w:rPr>
            </w:pPr>
            <w:r w:rsidRPr="00436588">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7449D6" w:rsidRPr="00436588" w:rsidRDefault="007449D6" w:rsidP="007449D6">
            <w:pPr>
              <w:jc w:val="center"/>
              <w:rPr>
                <w:rFonts w:ascii="Times New Roman" w:hAnsi="Times New Roman" w:cs="Times New Roman"/>
                <w:sz w:val="28"/>
                <w:szCs w:val="28"/>
              </w:rPr>
            </w:pPr>
            <w:r w:rsidRPr="00436588">
              <w:rPr>
                <w:rFonts w:ascii="Times New Roman" w:hAnsi="Times New Roman" w:cs="Times New Roman"/>
                <w:sz w:val="28"/>
                <w:szCs w:val="28"/>
              </w:rPr>
              <w:t>н/с</w:t>
            </w:r>
          </w:p>
        </w:tc>
      </w:tr>
    </w:tbl>
    <w:p w:rsidR="007449D6" w:rsidRPr="00436588" w:rsidRDefault="007449D6" w:rsidP="007449D6">
      <w:pPr>
        <w:spacing w:after="0" w:line="240" w:lineRule="auto"/>
        <w:ind w:firstLine="709"/>
        <w:jc w:val="both"/>
        <w:rPr>
          <w:rFonts w:ascii="Times New Roman" w:eastAsia="Times New Roman" w:hAnsi="Times New Roman" w:cs="Times New Roman"/>
          <w:iCs/>
          <w:sz w:val="28"/>
          <w:szCs w:val="28"/>
        </w:rPr>
      </w:pPr>
    </w:p>
    <w:p w:rsidR="007449D6" w:rsidRPr="00436588" w:rsidRDefault="007449D6" w:rsidP="007449D6">
      <w:pPr>
        <w:spacing w:after="0" w:line="240" w:lineRule="auto"/>
        <w:jc w:val="both"/>
        <w:rPr>
          <w:rFonts w:ascii="Times New Roman" w:eastAsia="Times New Roman" w:hAnsi="Times New Roman" w:cs="Times New Roman"/>
          <w:iCs/>
          <w:sz w:val="28"/>
          <w:szCs w:val="28"/>
        </w:rPr>
        <w:sectPr w:rsidR="007449D6" w:rsidRPr="00436588" w:rsidSect="0022281C">
          <w:pgSz w:w="11906" w:h="16838"/>
          <w:pgMar w:top="567" w:right="567" w:bottom="567" w:left="1134" w:header="709" w:footer="709" w:gutter="0"/>
          <w:cols w:space="708"/>
          <w:docGrid w:linePitch="360"/>
        </w:sectPr>
      </w:pPr>
    </w:p>
    <w:p w:rsidR="00F45ABF" w:rsidRPr="00436588" w:rsidRDefault="00F45ABF" w:rsidP="003F310F">
      <w:pPr>
        <w:spacing w:after="0"/>
        <w:jc w:val="center"/>
        <w:outlineLvl w:val="0"/>
        <w:rPr>
          <w:rFonts w:ascii="Times New Roman" w:eastAsia="Times New Roman" w:hAnsi="Times New Roman" w:cs="Times New Roman"/>
          <w:iCs/>
          <w:sz w:val="28"/>
          <w:szCs w:val="28"/>
        </w:rPr>
      </w:pPr>
      <w:bookmarkStart w:id="0" w:name="_Toc74736639"/>
      <w:r w:rsidRPr="00436588">
        <w:rPr>
          <w:rFonts w:ascii="Times New Roman" w:eastAsia="Times New Roman" w:hAnsi="Times New Roman" w:cs="Times New Roman"/>
          <w:iCs/>
          <w:sz w:val="28"/>
          <w:szCs w:val="28"/>
        </w:rPr>
        <w:lastRenderedPageBreak/>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rsidR="00055F7C" w:rsidRPr="00BC545A" w:rsidRDefault="00055F7C" w:rsidP="00BC545A">
          <w:pPr>
            <w:pStyle w:val="af2"/>
            <w:spacing w:before="0" w:line="240" w:lineRule="auto"/>
            <w:contextualSpacing/>
            <w:jc w:val="both"/>
            <w:rPr>
              <w:rFonts w:ascii="Times New Roman" w:hAnsi="Times New Roman" w:cs="Times New Roman"/>
              <w:b w:val="0"/>
              <w:color w:val="auto"/>
              <w:sz w:val="26"/>
              <w:szCs w:val="26"/>
            </w:rPr>
          </w:pPr>
        </w:p>
        <w:p w:rsidR="00BC545A" w:rsidRPr="00BC545A" w:rsidRDefault="00355E6E" w:rsidP="00BC545A">
          <w:pPr>
            <w:pStyle w:val="12"/>
            <w:contextualSpacing/>
            <w:jc w:val="both"/>
            <w:rPr>
              <w:rFonts w:ascii="Times New Roman" w:eastAsiaTheme="minorEastAsia" w:hAnsi="Times New Roman" w:cs="Times New Roman"/>
              <w:noProof/>
              <w:sz w:val="26"/>
              <w:szCs w:val="26"/>
              <w:lang w:eastAsia="ru-RU"/>
            </w:rPr>
          </w:pPr>
          <w:r w:rsidRPr="00BC545A">
            <w:rPr>
              <w:rFonts w:ascii="Times New Roman" w:hAnsi="Times New Roman" w:cs="Times New Roman"/>
              <w:sz w:val="26"/>
              <w:szCs w:val="26"/>
            </w:rPr>
            <w:fldChar w:fldCharType="begin"/>
          </w:r>
          <w:r w:rsidR="00DC3378" w:rsidRPr="00BC545A">
            <w:rPr>
              <w:rFonts w:ascii="Times New Roman" w:hAnsi="Times New Roman" w:cs="Times New Roman"/>
              <w:sz w:val="26"/>
              <w:szCs w:val="26"/>
            </w:rPr>
            <w:instrText xml:space="preserve"> TOC \o "1-4" \h \z \u </w:instrText>
          </w:r>
          <w:r w:rsidRPr="00BC545A">
            <w:rPr>
              <w:rFonts w:ascii="Times New Roman" w:hAnsi="Times New Roman" w:cs="Times New Roman"/>
              <w:sz w:val="26"/>
              <w:szCs w:val="26"/>
            </w:rPr>
            <w:fldChar w:fldCharType="separate"/>
          </w:r>
          <w:hyperlink w:anchor="_Toc74736639" w:history="1">
            <w:r w:rsidR="00BC545A" w:rsidRPr="00BC545A">
              <w:rPr>
                <w:rStyle w:val="af5"/>
                <w:rFonts w:ascii="Times New Roman" w:eastAsia="Times New Roman" w:hAnsi="Times New Roman" w:cs="Times New Roman"/>
                <w:iCs/>
                <w:noProof/>
                <w:sz w:val="26"/>
                <w:szCs w:val="26"/>
                <w:u w:val="none"/>
              </w:rPr>
              <w:t>Оглавление</w:t>
            </w:r>
            <w:r w:rsidR="00BC545A" w:rsidRPr="00BC545A">
              <w:rPr>
                <w:rFonts w:ascii="Times New Roman" w:hAnsi="Times New Roman" w:cs="Times New Roman"/>
                <w:noProof/>
                <w:webHidden/>
                <w:sz w:val="26"/>
                <w:szCs w:val="26"/>
              </w:rPr>
              <w:tab/>
            </w:r>
            <w:r w:rsidR="00BC545A" w:rsidRPr="00BC545A">
              <w:rPr>
                <w:rFonts w:ascii="Times New Roman" w:hAnsi="Times New Roman" w:cs="Times New Roman"/>
                <w:noProof/>
                <w:webHidden/>
                <w:sz w:val="26"/>
                <w:szCs w:val="26"/>
              </w:rPr>
              <w:fldChar w:fldCharType="begin"/>
            </w:r>
            <w:r w:rsidR="00BC545A" w:rsidRPr="00BC545A">
              <w:rPr>
                <w:rFonts w:ascii="Times New Roman" w:hAnsi="Times New Roman" w:cs="Times New Roman"/>
                <w:noProof/>
                <w:webHidden/>
                <w:sz w:val="26"/>
                <w:szCs w:val="26"/>
              </w:rPr>
              <w:instrText xml:space="preserve"> PAGEREF _Toc74736639 \h </w:instrText>
            </w:r>
            <w:r w:rsidR="00BC545A" w:rsidRPr="00BC545A">
              <w:rPr>
                <w:rFonts w:ascii="Times New Roman" w:hAnsi="Times New Roman" w:cs="Times New Roman"/>
                <w:noProof/>
                <w:webHidden/>
                <w:sz w:val="26"/>
                <w:szCs w:val="26"/>
              </w:rPr>
            </w:r>
            <w:r w:rsidR="00BC545A" w:rsidRPr="00BC545A">
              <w:rPr>
                <w:rFonts w:ascii="Times New Roman" w:hAnsi="Times New Roman" w:cs="Times New Roman"/>
                <w:noProof/>
                <w:webHidden/>
                <w:sz w:val="26"/>
                <w:szCs w:val="26"/>
              </w:rPr>
              <w:fldChar w:fldCharType="separate"/>
            </w:r>
            <w:r w:rsidR="00BC545A">
              <w:rPr>
                <w:rFonts w:ascii="Times New Roman" w:hAnsi="Times New Roman" w:cs="Times New Roman"/>
                <w:noProof/>
                <w:webHidden/>
                <w:sz w:val="26"/>
                <w:szCs w:val="26"/>
              </w:rPr>
              <w:t>5</w:t>
            </w:r>
            <w:r w:rsidR="00BC545A" w:rsidRPr="00BC545A">
              <w:rPr>
                <w:rFonts w:ascii="Times New Roman" w:hAnsi="Times New Roman" w:cs="Times New Roman"/>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40" w:history="1">
            <w:r w:rsidRPr="00BC545A">
              <w:rPr>
                <w:rStyle w:val="af5"/>
                <w:rFonts w:ascii="Times New Roman" w:eastAsia="Times New Roman" w:hAnsi="Times New Roman" w:cs="Times New Roman"/>
                <w:iCs/>
                <w:noProof/>
                <w:sz w:val="26"/>
                <w:szCs w:val="26"/>
                <w:u w:val="none"/>
              </w:rPr>
              <w:t>Введение</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_Toc74736640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6</w:t>
            </w:r>
            <w:r w:rsidRPr="00BC545A">
              <w:rPr>
                <w:rFonts w:ascii="Times New Roman" w:hAnsi="Times New Roman" w:cs="Times New Roman"/>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41" w:history="1">
            <w:r w:rsidRPr="00BC545A">
              <w:rPr>
                <w:rStyle w:val="af5"/>
                <w:rFonts w:ascii="Times New Roman" w:hAnsi="Times New Roman" w:cs="Times New Roman"/>
                <w:noProof/>
                <w:sz w:val="26"/>
                <w:szCs w:val="26"/>
                <w:u w:val="none"/>
              </w:rPr>
              <w:t>Общие положения</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_Toc74736641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7</w:t>
            </w:r>
            <w:r w:rsidRPr="00BC545A">
              <w:rPr>
                <w:rFonts w:ascii="Times New Roman" w:hAnsi="Times New Roman" w:cs="Times New Roman"/>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42" w:history="1">
            <w:r w:rsidRPr="00BC545A">
              <w:rPr>
                <w:rStyle w:val="af5"/>
                <w:rFonts w:ascii="Times New Roman" w:hAnsi="Times New Roman" w:cs="Times New Roman"/>
                <w:noProof/>
                <w:sz w:val="26"/>
                <w:szCs w:val="26"/>
                <w:u w:val="none"/>
              </w:rPr>
              <w:t>1.</w:t>
            </w:r>
            <w:r w:rsidRPr="00BC545A">
              <w:rPr>
                <w:rFonts w:ascii="Times New Roman" w:eastAsiaTheme="minorEastAsia" w:hAnsi="Times New Roman" w:cs="Times New Roman"/>
                <w:noProof/>
                <w:sz w:val="26"/>
                <w:szCs w:val="26"/>
                <w:lang w:eastAsia="ru-RU"/>
              </w:rPr>
              <w:tab/>
            </w:r>
            <w:r w:rsidRPr="00BC545A">
              <w:rPr>
                <w:rStyle w:val="af5"/>
                <w:rFonts w:ascii="Times New Roman" w:hAnsi="Times New Roman" w:cs="Times New Roman"/>
                <w:noProof/>
                <w:sz w:val="26"/>
                <w:szCs w:val="26"/>
                <w:u w:val="none"/>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_Toc74736642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8</w:t>
            </w:r>
            <w:r w:rsidRPr="00BC545A">
              <w:rPr>
                <w:rFonts w:ascii="Times New Roman" w:hAnsi="Times New Roman" w:cs="Times New Roman"/>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43" w:history="1">
            <w:r w:rsidRPr="00BC545A">
              <w:rPr>
                <w:rStyle w:val="af5"/>
                <w:noProof/>
                <w:sz w:val="26"/>
                <w:szCs w:val="26"/>
                <w:u w:val="none"/>
              </w:rPr>
              <w:t>1.1.</w:t>
            </w:r>
            <w:r w:rsidRPr="00BC545A">
              <w:rPr>
                <w:rFonts w:eastAsiaTheme="minorEastAsia"/>
                <w:smallCaps w:val="0"/>
                <w:noProof/>
                <w:sz w:val="26"/>
                <w:szCs w:val="26"/>
              </w:rPr>
              <w:tab/>
            </w:r>
            <w:r w:rsidRPr="00BC545A">
              <w:rPr>
                <w:rStyle w:val="af5"/>
                <w:noProof/>
                <w:sz w:val="26"/>
                <w:szCs w:val="26"/>
                <w:u w:val="none"/>
              </w:rPr>
              <w:t>Планируемые для размещения на территории муниципального образования «Мулловское городское поселение» объекты транспорта местного значения</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_Toc74736643 \h </w:instrText>
            </w:r>
            <w:r w:rsidRPr="00BC545A">
              <w:rPr>
                <w:noProof/>
                <w:webHidden/>
                <w:sz w:val="26"/>
                <w:szCs w:val="26"/>
              </w:rPr>
            </w:r>
            <w:r w:rsidRPr="00BC545A">
              <w:rPr>
                <w:noProof/>
                <w:webHidden/>
                <w:sz w:val="26"/>
                <w:szCs w:val="26"/>
              </w:rPr>
              <w:fldChar w:fldCharType="separate"/>
            </w:r>
            <w:r>
              <w:rPr>
                <w:noProof/>
                <w:webHidden/>
                <w:sz w:val="26"/>
                <w:szCs w:val="26"/>
              </w:rPr>
              <w:t>9</w:t>
            </w:r>
            <w:r w:rsidRPr="00BC545A">
              <w:rPr>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44" w:history="1">
            <w:r w:rsidRPr="00BC545A">
              <w:rPr>
                <w:rStyle w:val="af5"/>
                <w:noProof/>
                <w:sz w:val="26"/>
                <w:szCs w:val="26"/>
                <w:u w:val="none"/>
              </w:rPr>
              <w:t>1.2.</w:t>
            </w:r>
            <w:r w:rsidRPr="00BC545A">
              <w:rPr>
                <w:rFonts w:eastAsiaTheme="minorEastAsia"/>
                <w:smallCaps w:val="0"/>
                <w:noProof/>
                <w:sz w:val="26"/>
                <w:szCs w:val="26"/>
              </w:rPr>
              <w:tab/>
            </w:r>
            <w:r w:rsidRPr="00BC545A">
              <w:rPr>
                <w:rStyle w:val="af5"/>
                <w:noProof/>
                <w:sz w:val="26"/>
                <w:szCs w:val="26"/>
                <w:u w:val="none"/>
              </w:rPr>
              <w:t>Планируемые для размещения на территории муниципального образования «Мулловское городское поселение» объекты местного значения в сфере массового отдыха, благоустройства и озеленения</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_Toc74736644 \h </w:instrText>
            </w:r>
            <w:r w:rsidRPr="00BC545A">
              <w:rPr>
                <w:noProof/>
                <w:webHidden/>
                <w:sz w:val="26"/>
                <w:szCs w:val="26"/>
              </w:rPr>
            </w:r>
            <w:r w:rsidRPr="00BC545A">
              <w:rPr>
                <w:noProof/>
                <w:webHidden/>
                <w:sz w:val="26"/>
                <w:szCs w:val="26"/>
              </w:rPr>
              <w:fldChar w:fldCharType="separate"/>
            </w:r>
            <w:r>
              <w:rPr>
                <w:noProof/>
                <w:webHidden/>
                <w:sz w:val="26"/>
                <w:szCs w:val="26"/>
              </w:rPr>
              <w:t>9</w:t>
            </w:r>
            <w:r w:rsidRPr="00BC545A">
              <w:rPr>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45" w:history="1">
            <w:r w:rsidRPr="00BC545A">
              <w:rPr>
                <w:rStyle w:val="af5"/>
                <w:rFonts w:ascii="Times New Roman" w:hAnsi="Times New Roman" w:cs="Times New Roman"/>
                <w:noProof/>
                <w:sz w:val="26"/>
                <w:szCs w:val="26"/>
                <w:u w:val="none"/>
              </w:rPr>
              <w:t>2.</w:t>
            </w:r>
            <w:r w:rsidRPr="00BC545A">
              <w:rPr>
                <w:rFonts w:ascii="Times New Roman" w:eastAsiaTheme="minorEastAsia" w:hAnsi="Times New Roman" w:cs="Times New Roman"/>
                <w:noProof/>
                <w:sz w:val="26"/>
                <w:szCs w:val="26"/>
                <w:lang w:eastAsia="ru-RU"/>
              </w:rPr>
              <w:tab/>
            </w:r>
            <w:r w:rsidRPr="00BC545A">
              <w:rPr>
                <w:rStyle w:val="af5"/>
                <w:rFonts w:ascii="Times New Roman" w:hAnsi="Times New Roman" w:cs="Times New Roman"/>
                <w:noProof/>
                <w:sz w:val="26"/>
                <w:szCs w:val="26"/>
                <w:u w:val="none"/>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_Toc74736645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11</w:t>
            </w:r>
            <w:r w:rsidRPr="00BC545A">
              <w:rPr>
                <w:rFonts w:ascii="Times New Roman" w:hAnsi="Times New Roman" w:cs="Times New Roman"/>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46" w:history="1">
            <w:r w:rsidRPr="00BC545A">
              <w:rPr>
                <w:rStyle w:val="af5"/>
                <w:rFonts w:eastAsiaTheme="majorEastAsia"/>
                <w:bCs/>
                <w:noProof/>
                <w:sz w:val="26"/>
                <w:szCs w:val="26"/>
                <w:u w:val="none"/>
              </w:rPr>
              <w:t>2.1.</w:t>
            </w:r>
            <w:r w:rsidRPr="00BC545A">
              <w:rPr>
                <w:rFonts w:eastAsiaTheme="minorEastAsia"/>
                <w:smallCaps w:val="0"/>
                <w:noProof/>
                <w:sz w:val="26"/>
                <w:szCs w:val="26"/>
              </w:rPr>
              <w:tab/>
            </w:r>
            <w:r w:rsidRPr="00BC545A">
              <w:rPr>
                <w:rStyle w:val="af5"/>
                <w:noProof/>
                <w:sz w:val="26"/>
                <w:szCs w:val="26"/>
                <w:u w:val="none"/>
                <w:shd w:val="clear" w:color="auto" w:fill="FFFFFF"/>
              </w:rPr>
              <w:t>Жилая зона</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_Toc74736646 \h </w:instrText>
            </w:r>
            <w:r w:rsidRPr="00BC545A">
              <w:rPr>
                <w:noProof/>
                <w:webHidden/>
                <w:sz w:val="26"/>
                <w:szCs w:val="26"/>
              </w:rPr>
            </w:r>
            <w:r w:rsidRPr="00BC545A">
              <w:rPr>
                <w:noProof/>
                <w:webHidden/>
                <w:sz w:val="26"/>
                <w:szCs w:val="26"/>
              </w:rPr>
              <w:fldChar w:fldCharType="separate"/>
            </w:r>
            <w:r>
              <w:rPr>
                <w:noProof/>
                <w:webHidden/>
                <w:sz w:val="26"/>
                <w:szCs w:val="26"/>
              </w:rPr>
              <w:t>13</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47" w:history="1">
            <w:r w:rsidRPr="00BC545A">
              <w:rPr>
                <w:rStyle w:val="af5"/>
                <w:i w:val="0"/>
                <w:noProof/>
                <w:sz w:val="26"/>
                <w:szCs w:val="26"/>
                <w:u w:val="none"/>
              </w:rPr>
              <w:t>2.1.1.</w:t>
            </w:r>
            <w:r w:rsidRPr="00BC545A">
              <w:rPr>
                <w:rFonts w:eastAsiaTheme="minorEastAsia"/>
                <w:i w:val="0"/>
                <w:iCs w:val="0"/>
                <w:noProof/>
                <w:sz w:val="26"/>
                <w:szCs w:val="26"/>
              </w:rPr>
              <w:tab/>
            </w:r>
            <w:r w:rsidRPr="00BC545A">
              <w:rPr>
                <w:rStyle w:val="af5"/>
                <w:i w:val="0"/>
                <w:noProof/>
                <w:sz w:val="26"/>
                <w:szCs w:val="26"/>
                <w:u w:val="none"/>
              </w:rPr>
              <w:t>Зона застройки индивидуальными жилыми домами</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_Toc74736647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13</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48" w:history="1">
            <w:r w:rsidRPr="00BC545A">
              <w:rPr>
                <w:rStyle w:val="af5"/>
                <w:rFonts w:eastAsia="Calibri-Bold"/>
                <w:bCs/>
                <w:i w:val="0"/>
                <w:noProof/>
                <w:sz w:val="26"/>
                <w:szCs w:val="26"/>
                <w:u w:val="none"/>
              </w:rPr>
              <w:t>2.1.2.</w:t>
            </w:r>
            <w:r w:rsidRPr="00BC545A">
              <w:rPr>
                <w:rFonts w:eastAsiaTheme="minorEastAsia"/>
                <w:i w:val="0"/>
                <w:iCs w:val="0"/>
                <w:noProof/>
                <w:sz w:val="26"/>
                <w:szCs w:val="26"/>
              </w:rPr>
              <w:tab/>
            </w:r>
            <w:r w:rsidRPr="00BC545A">
              <w:rPr>
                <w:rStyle w:val="af5"/>
                <w:rFonts w:eastAsia="Calibri-Bold"/>
                <w:bCs/>
                <w:i w:val="0"/>
                <w:noProof/>
                <w:sz w:val="26"/>
                <w:szCs w:val="26"/>
                <w:u w:val="none"/>
              </w:rPr>
              <w:t>Зона застройки малоэтажными жилыми домами</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_Toc74736648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13</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49" w:history="1">
            <w:r w:rsidRPr="00BC545A">
              <w:rPr>
                <w:rStyle w:val="af5"/>
                <w:rFonts w:eastAsia="Calibri-Bold"/>
                <w:bCs/>
                <w:i w:val="0"/>
                <w:noProof/>
                <w:sz w:val="26"/>
                <w:szCs w:val="26"/>
                <w:u w:val="none"/>
              </w:rPr>
              <w:t>2.1.3.</w:t>
            </w:r>
            <w:r w:rsidRPr="00BC545A">
              <w:rPr>
                <w:rFonts w:eastAsiaTheme="minorEastAsia"/>
                <w:i w:val="0"/>
                <w:iCs w:val="0"/>
                <w:noProof/>
                <w:sz w:val="26"/>
                <w:szCs w:val="26"/>
              </w:rPr>
              <w:tab/>
            </w:r>
            <w:r w:rsidRPr="00BC545A">
              <w:rPr>
                <w:rStyle w:val="af5"/>
                <w:rFonts w:eastAsia="Calibri-Bold"/>
                <w:bCs/>
                <w:i w:val="0"/>
                <w:noProof/>
                <w:sz w:val="26"/>
                <w:szCs w:val="26"/>
                <w:u w:val="none"/>
              </w:rPr>
              <w:t>Зона застройки среднеэтажными жилыми домами</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_Toc74736649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13</w:t>
            </w:r>
            <w:r w:rsidRPr="00BC545A">
              <w:rPr>
                <w:i w:val="0"/>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50" w:history="1">
            <w:r w:rsidRPr="00BC545A">
              <w:rPr>
                <w:rStyle w:val="af5"/>
                <w:rFonts w:eastAsiaTheme="majorEastAsia"/>
                <w:bCs/>
                <w:noProof/>
                <w:sz w:val="26"/>
                <w:szCs w:val="26"/>
                <w:u w:val="none"/>
              </w:rPr>
              <w:t>2.2.</w:t>
            </w:r>
            <w:r w:rsidRPr="00BC545A">
              <w:rPr>
                <w:rFonts w:eastAsiaTheme="minorEastAsia"/>
                <w:smallCaps w:val="0"/>
                <w:noProof/>
                <w:sz w:val="26"/>
                <w:szCs w:val="26"/>
              </w:rPr>
              <w:tab/>
            </w:r>
            <w:r w:rsidRPr="00BC545A">
              <w:rPr>
                <w:rStyle w:val="af5"/>
                <w:rFonts w:eastAsia="Calibri-Bold"/>
                <w:bCs/>
                <w:noProof/>
                <w:sz w:val="26"/>
                <w:szCs w:val="26"/>
                <w:u w:val="none"/>
              </w:rPr>
              <w:t>Общественно-деловая зона</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_Toc74736650 \h </w:instrText>
            </w:r>
            <w:r w:rsidRPr="00BC545A">
              <w:rPr>
                <w:noProof/>
                <w:webHidden/>
                <w:sz w:val="26"/>
                <w:szCs w:val="26"/>
              </w:rPr>
            </w:r>
            <w:r w:rsidRPr="00BC545A">
              <w:rPr>
                <w:noProof/>
                <w:webHidden/>
                <w:sz w:val="26"/>
                <w:szCs w:val="26"/>
              </w:rPr>
              <w:fldChar w:fldCharType="separate"/>
            </w:r>
            <w:r>
              <w:rPr>
                <w:noProof/>
                <w:webHidden/>
                <w:sz w:val="26"/>
                <w:szCs w:val="26"/>
              </w:rPr>
              <w:t>13</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51" w:history="1">
            <w:r w:rsidRPr="00BC545A">
              <w:rPr>
                <w:rStyle w:val="af5"/>
                <w:rFonts w:eastAsiaTheme="majorEastAsia"/>
                <w:bCs/>
                <w:i w:val="0"/>
                <w:noProof/>
                <w:sz w:val="26"/>
                <w:szCs w:val="26"/>
                <w:u w:val="none"/>
              </w:rPr>
              <w:t>2.2.1.</w:t>
            </w:r>
            <w:r w:rsidRPr="00BC545A">
              <w:rPr>
                <w:rFonts w:eastAsiaTheme="minorEastAsia"/>
                <w:i w:val="0"/>
                <w:iCs w:val="0"/>
                <w:noProof/>
                <w:sz w:val="26"/>
                <w:szCs w:val="26"/>
              </w:rPr>
              <w:tab/>
            </w:r>
            <w:r w:rsidRPr="00BC545A">
              <w:rPr>
                <w:rStyle w:val="af5"/>
                <w:rFonts w:eastAsiaTheme="majorEastAsia"/>
                <w:bCs/>
                <w:i w:val="0"/>
                <w:noProof/>
                <w:sz w:val="26"/>
                <w:szCs w:val="26"/>
                <w:u w:val="none"/>
              </w:rPr>
              <w:t>Многофункциональная общественно-деловая зона</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_Toc74736651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14</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52" w:history="1">
            <w:r w:rsidRPr="00BC545A">
              <w:rPr>
                <w:rStyle w:val="af5"/>
                <w:i w:val="0"/>
                <w:noProof/>
                <w:sz w:val="26"/>
                <w:szCs w:val="26"/>
                <w:u w:val="none"/>
              </w:rPr>
              <w:t>2.2.2.</w:t>
            </w:r>
            <w:r w:rsidRPr="00BC545A">
              <w:rPr>
                <w:rFonts w:eastAsiaTheme="minorEastAsia"/>
                <w:i w:val="0"/>
                <w:iCs w:val="0"/>
                <w:noProof/>
                <w:sz w:val="26"/>
                <w:szCs w:val="26"/>
              </w:rPr>
              <w:tab/>
            </w:r>
            <w:r w:rsidRPr="00BC545A">
              <w:rPr>
                <w:rStyle w:val="af5"/>
                <w:i w:val="0"/>
                <w:noProof/>
                <w:sz w:val="26"/>
                <w:szCs w:val="26"/>
                <w:u w:val="none"/>
              </w:rPr>
              <w:t>Зона специализированной общественной застройки</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_Toc74736652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14</w:t>
            </w:r>
            <w:r w:rsidRPr="00BC545A">
              <w:rPr>
                <w:i w:val="0"/>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53" w:history="1">
            <w:r w:rsidRPr="00BC545A">
              <w:rPr>
                <w:rStyle w:val="af5"/>
                <w:noProof/>
                <w:sz w:val="26"/>
                <w:szCs w:val="26"/>
                <w:u w:val="none"/>
              </w:rPr>
              <w:t>2.3.</w:t>
            </w:r>
            <w:r w:rsidRPr="00BC545A">
              <w:rPr>
                <w:rFonts w:eastAsiaTheme="minorEastAsia"/>
                <w:smallCaps w:val="0"/>
                <w:noProof/>
                <w:sz w:val="26"/>
                <w:szCs w:val="26"/>
              </w:rPr>
              <w:tab/>
            </w:r>
            <w:r w:rsidRPr="00BC545A">
              <w:rPr>
                <w:rStyle w:val="af5"/>
                <w:noProof/>
                <w:sz w:val="26"/>
                <w:szCs w:val="26"/>
                <w:u w:val="none"/>
              </w:rPr>
              <w:t>Производственная зона</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_Toc74736653 \h </w:instrText>
            </w:r>
            <w:r w:rsidRPr="00BC545A">
              <w:rPr>
                <w:noProof/>
                <w:webHidden/>
                <w:sz w:val="26"/>
                <w:szCs w:val="26"/>
              </w:rPr>
            </w:r>
            <w:r w:rsidRPr="00BC545A">
              <w:rPr>
                <w:noProof/>
                <w:webHidden/>
                <w:sz w:val="26"/>
                <w:szCs w:val="26"/>
              </w:rPr>
              <w:fldChar w:fldCharType="separate"/>
            </w:r>
            <w:r>
              <w:rPr>
                <w:noProof/>
                <w:webHidden/>
                <w:sz w:val="26"/>
                <w:szCs w:val="26"/>
              </w:rPr>
              <w:t>14</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54" w:history="1">
            <w:r w:rsidRPr="00BC545A">
              <w:rPr>
                <w:rStyle w:val="af5"/>
                <w:i w:val="0"/>
                <w:noProof/>
                <w:sz w:val="26"/>
                <w:szCs w:val="26"/>
                <w:u w:val="none"/>
              </w:rPr>
              <w:t>2.3.1.</w:t>
            </w:r>
            <w:r w:rsidRPr="00BC545A">
              <w:rPr>
                <w:rFonts w:eastAsiaTheme="minorEastAsia"/>
                <w:i w:val="0"/>
                <w:iCs w:val="0"/>
                <w:noProof/>
                <w:sz w:val="26"/>
                <w:szCs w:val="26"/>
              </w:rPr>
              <w:tab/>
            </w:r>
            <w:r w:rsidRPr="00BC545A">
              <w:rPr>
                <w:rStyle w:val="af5"/>
                <w:i w:val="0"/>
                <w:noProof/>
                <w:sz w:val="26"/>
                <w:szCs w:val="26"/>
                <w:u w:val="none"/>
              </w:rPr>
              <w:t>Производственная зона</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_Toc74736654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14</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55" w:history="1">
            <w:r w:rsidRPr="00BC545A">
              <w:rPr>
                <w:rStyle w:val="af5"/>
                <w:i w:val="0"/>
                <w:noProof/>
                <w:sz w:val="26"/>
                <w:szCs w:val="26"/>
                <w:u w:val="none"/>
              </w:rPr>
              <w:t>2.3.2.</w:t>
            </w:r>
            <w:r w:rsidRPr="00BC545A">
              <w:rPr>
                <w:rFonts w:eastAsiaTheme="minorEastAsia"/>
                <w:i w:val="0"/>
                <w:iCs w:val="0"/>
                <w:noProof/>
                <w:sz w:val="26"/>
                <w:szCs w:val="26"/>
              </w:rPr>
              <w:tab/>
            </w:r>
            <w:r w:rsidRPr="00BC545A">
              <w:rPr>
                <w:rStyle w:val="af5"/>
                <w:i w:val="0"/>
                <w:noProof/>
                <w:sz w:val="26"/>
                <w:szCs w:val="26"/>
                <w:u w:val="none"/>
              </w:rPr>
              <w:t>Коммунально-складская зона</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_Toc74736655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15</w:t>
            </w:r>
            <w:r w:rsidRPr="00BC545A">
              <w:rPr>
                <w:i w:val="0"/>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56" w:history="1">
            <w:r w:rsidRPr="00BC545A">
              <w:rPr>
                <w:rStyle w:val="af5"/>
                <w:noProof/>
                <w:sz w:val="26"/>
                <w:szCs w:val="26"/>
                <w:u w:val="none"/>
              </w:rPr>
              <w:t>2.4.</w:t>
            </w:r>
            <w:r w:rsidRPr="00BC545A">
              <w:rPr>
                <w:rFonts w:eastAsiaTheme="minorEastAsia"/>
                <w:smallCaps w:val="0"/>
                <w:noProof/>
                <w:sz w:val="26"/>
                <w:szCs w:val="26"/>
              </w:rPr>
              <w:tab/>
            </w:r>
            <w:r w:rsidRPr="00BC545A">
              <w:rPr>
                <w:rStyle w:val="af5"/>
                <w:noProof/>
                <w:sz w:val="26"/>
                <w:szCs w:val="26"/>
                <w:u w:val="none"/>
              </w:rPr>
              <w:t>Зона инженерной инфраструктуры</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_Toc74736656 \h </w:instrText>
            </w:r>
            <w:r w:rsidRPr="00BC545A">
              <w:rPr>
                <w:noProof/>
                <w:webHidden/>
                <w:sz w:val="26"/>
                <w:szCs w:val="26"/>
              </w:rPr>
            </w:r>
            <w:r w:rsidRPr="00BC545A">
              <w:rPr>
                <w:noProof/>
                <w:webHidden/>
                <w:sz w:val="26"/>
                <w:szCs w:val="26"/>
              </w:rPr>
              <w:fldChar w:fldCharType="separate"/>
            </w:r>
            <w:r>
              <w:rPr>
                <w:noProof/>
                <w:webHidden/>
                <w:sz w:val="26"/>
                <w:szCs w:val="26"/>
              </w:rPr>
              <w:t>15</w:t>
            </w:r>
            <w:r w:rsidRPr="00BC545A">
              <w:rPr>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57" w:history="1">
            <w:r w:rsidRPr="00BC545A">
              <w:rPr>
                <w:rStyle w:val="af5"/>
                <w:noProof/>
                <w:sz w:val="26"/>
                <w:szCs w:val="26"/>
                <w:u w:val="none"/>
              </w:rPr>
              <w:t>2.5.</w:t>
            </w:r>
            <w:r w:rsidRPr="00BC545A">
              <w:rPr>
                <w:rFonts w:eastAsiaTheme="minorEastAsia"/>
                <w:smallCaps w:val="0"/>
                <w:noProof/>
                <w:sz w:val="26"/>
                <w:szCs w:val="26"/>
              </w:rPr>
              <w:tab/>
            </w:r>
            <w:r w:rsidRPr="00BC545A">
              <w:rPr>
                <w:rStyle w:val="af5"/>
                <w:noProof/>
                <w:sz w:val="26"/>
                <w:szCs w:val="26"/>
                <w:u w:val="none"/>
              </w:rPr>
              <w:t>Зона транспортной инфраструктуры</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_Toc74736657 \h </w:instrText>
            </w:r>
            <w:r w:rsidRPr="00BC545A">
              <w:rPr>
                <w:noProof/>
                <w:webHidden/>
                <w:sz w:val="26"/>
                <w:szCs w:val="26"/>
              </w:rPr>
            </w:r>
            <w:r w:rsidRPr="00BC545A">
              <w:rPr>
                <w:noProof/>
                <w:webHidden/>
                <w:sz w:val="26"/>
                <w:szCs w:val="26"/>
              </w:rPr>
              <w:fldChar w:fldCharType="separate"/>
            </w:r>
            <w:r>
              <w:rPr>
                <w:noProof/>
                <w:webHidden/>
                <w:sz w:val="26"/>
                <w:szCs w:val="26"/>
              </w:rPr>
              <w:t>16</w:t>
            </w:r>
            <w:r w:rsidRPr="00BC545A">
              <w:rPr>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58" w:history="1">
            <w:r w:rsidRPr="00BC545A">
              <w:rPr>
                <w:rStyle w:val="af5"/>
                <w:noProof/>
                <w:sz w:val="26"/>
                <w:szCs w:val="26"/>
                <w:u w:val="none"/>
              </w:rPr>
              <w:t>2.6.</w:t>
            </w:r>
            <w:r w:rsidRPr="00BC545A">
              <w:rPr>
                <w:rFonts w:eastAsiaTheme="minorEastAsia"/>
                <w:smallCaps w:val="0"/>
                <w:noProof/>
                <w:sz w:val="26"/>
                <w:szCs w:val="26"/>
              </w:rPr>
              <w:tab/>
            </w:r>
            <w:r w:rsidRPr="00BC545A">
              <w:rPr>
                <w:rStyle w:val="af5"/>
                <w:noProof/>
                <w:sz w:val="26"/>
                <w:szCs w:val="26"/>
                <w:u w:val="none"/>
              </w:rPr>
              <w:t>Зона сельскохозяйственного использования</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_Toc74736658 \h </w:instrText>
            </w:r>
            <w:r w:rsidRPr="00BC545A">
              <w:rPr>
                <w:noProof/>
                <w:webHidden/>
                <w:sz w:val="26"/>
                <w:szCs w:val="26"/>
              </w:rPr>
            </w:r>
            <w:r w:rsidRPr="00BC545A">
              <w:rPr>
                <w:noProof/>
                <w:webHidden/>
                <w:sz w:val="26"/>
                <w:szCs w:val="26"/>
              </w:rPr>
              <w:fldChar w:fldCharType="separate"/>
            </w:r>
            <w:r>
              <w:rPr>
                <w:noProof/>
                <w:webHidden/>
                <w:sz w:val="26"/>
                <w:szCs w:val="26"/>
              </w:rPr>
              <w:t>16</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59" w:history="1">
            <w:r w:rsidRPr="00BC545A">
              <w:rPr>
                <w:rStyle w:val="af5"/>
                <w:i w:val="0"/>
                <w:noProof/>
                <w:sz w:val="26"/>
                <w:szCs w:val="26"/>
                <w:u w:val="none"/>
              </w:rPr>
              <w:t>2.6.1.</w:t>
            </w:r>
            <w:r w:rsidRPr="00BC545A">
              <w:rPr>
                <w:rFonts w:eastAsiaTheme="minorEastAsia"/>
                <w:i w:val="0"/>
                <w:iCs w:val="0"/>
                <w:noProof/>
                <w:sz w:val="26"/>
                <w:szCs w:val="26"/>
              </w:rPr>
              <w:tab/>
            </w:r>
            <w:r w:rsidRPr="00BC545A">
              <w:rPr>
                <w:rStyle w:val="af5"/>
                <w:i w:val="0"/>
                <w:noProof/>
                <w:sz w:val="26"/>
                <w:szCs w:val="26"/>
                <w:u w:val="none"/>
              </w:rPr>
              <w:t>Зона сельскохозяйственных угодий</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_Toc74736659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16</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0" w:history="1">
            <w:r w:rsidRPr="00BC545A">
              <w:rPr>
                <w:rStyle w:val="af5"/>
                <w:i w:val="0"/>
                <w:noProof/>
                <w:sz w:val="26"/>
                <w:szCs w:val="26"/>
                <w:u w:val="none"/>
              </w:rPr>
              <w:t>2.6.2.</w:t>
            </w:r>
            <w:r w:rsidRPr="00BC545A">
              <w:rPr>
                <w:rFonts w:eastAsiaTheme="minorEastAsia"/>
                <w:i w:val="0"/>
                <w:iCs w:val="0"/>
                <w:noProof/>
                <w:sz w:val="26"/>
                <w:szCs w:val="26"/>
              </w:rPr>
              <w:tab/>
            </w:r>
            <w:r w:rsidRPr="00BC545A">
              <w:rPr>
                <w:rStyle w:val="af5"/>
                <w:i w:val="0"/>
                <w:noProof/>
                <w:sz w:val="26"/>
                <w:szCs w:val="26"/>
                <w:u w:val="none"/>
              </w:rPr>
              <w:t>Производственная зона сельскохозяйственных предприятий</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_Toc74736660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16</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1" w:history="1">
            <w:r w:rsidRPr="00BC545A">
              <w:rPr>
                <w:rStyle w:val="af5"/>
                <w:i w:val="0"/>
                <w:noProof/>
                <w:sz w:val="26"/>
                <w:szCs w:val="26"/>
                <w:u w:val="none"/>
              </w:rPr>
              <w:t>2.6.3.</w:t>
            </w:r>
            <w:r w:rsidRPr="00BC545A">
              <w:rPr>
                <w:rFonts w:eastAsiaTheme="minorEastAsia"/>
                <w:i w:val="0"/>
                <w:iCs w:val="0"/>
                <w:noProof/>
                <w:sz w:val="26"/>
                <w:szCs w:val="26"/>
              </w:rPr>
              <w:tab/>
            </w:r>
            <w:r w:rsidRPr="00BC545A">
              <w:rPr>
                <w:rStyle w:val="af5"/>
                <w:i w:val="0"/>
                <w:noProof/>
                <w:sz w:val="26"/>
                <w:szCs w:val="26"/>
                <w:u w:val="none"/>
              </w:rPr>
              <w:t>Зона садоводческих или огороднических некоммерческих товариществ</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_Toc74736661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17</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2" w:history="1">
            <w:r w:rsidRPr="00BC545A">
              <w:rPr>
                <w:rStyle w:val="af5"/>
                <w:i w:val="0"/>
                <w:noProof/>
                <w:sz w:val="26"/>
                <w:szCs w:val="26"/>
                <w:u w:val="none"/>
              </w:rPr>
              <w:t>2.6.4.</w:t>
            </w:r>
            <w:r w:rsidRPr="00BC545A">
              <w:rPr>
                <w:rFonts w:eastAsiaTheme="minorEastAsia"/>
                <w:i w:val="0"/>
                <w:iCs w:val="0"/>
                <w:noProof/>
                <w:sz w:val="26"/>
                <w:szCs w:val="26"/>
              </w:rPr>
              <w:tab/>
            </w:r>
            <w:r w:rsidRPr="00BC545A">
              <w:rPr>
                <w:rStyle w:val="af5"/>
                <w:i w:val="0"/>
                <w:noProof/>
                <w:sz w:val="26"/>
                <w:szCs w:val="26"/>
                <w:u w:val="none"/>
              </w:rPr>
              <w:t>Иные зоны сельскохозяйственного назначения</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_Toc74736662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17</w:t>
            </w:r>
            <w:r w:rsidRPr="00BC545A">
              <w:rPr>
                <w:i w:val="0"/>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63" w:history="1">
            <w:r w:rsidRPr="00BC545A">
              <w:rPr>
                <w:rStyle w:val="af5"/>
                <w:noProof/>
                <w:sz w:val="26"/>
                <w:szCs w:val="26"/>
                <w:u w:val="none"/>
              </w:rPr>
              <w:t>2.7.</w:t>
            </w:r>
            <w:r w:rsidRPr="00BC545A">
              <w:rPr>
                <w:rFonts w:eastAsiaTheme="minorEastAsia"/>
                <w:smallCaps w:val="0"/>
                <w:noProof/>
                <w:sz w:val="26"/>
                <w:szCs w:val="26"/>
              </w:rPr>
              <w:tab/>
            </w:r>
            <w:r w:rsidRPr="00BC545A">
              <w:rPr>
                <w:rStyle w:val="af5"/>
                <w:noProof/>
                <w:sz w:val="26"/>
                <w:szCs w:val="26"/>
                <w:u w:val="none"/>
              </w:rPr>
              <w:t>Рекреационная зона</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_Toc74736663 \h </w:instrText>
            </w:r>
            <w:r w:rsidRPr="00BC545A">
              <w:rPr>
                <w:noProof/>
                <w:webHidden/>
                <w:sz w:val="26"/>
                <w:szCs w:val="26"/>
              </w:rPr>
            </w:r>
            <w:r w:rsidRPr="00BC545A">
              <w:rPr>
                <w:noProof/>
                <w:webHidden/>
                <w:sz w:val="26"/>
                <w:szCs w:val="26"/>
              </w:rPr>
              <w:fldChar w:fldCharType="separate"/>
            </w:r>
            <w:r>
              <w:rPr>
                <w:noProof/>
                <w:webHidden/>
                <w:sz w:val="26"/>
                <w:szCs w:val="26"/>
              </w:rPr>
              <w:t>17</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4" w:history="1">
            <w:r w:rsidRPr="00BC545A">
              <w:rPr>
                <w:rStyle w:val="af5"/>
                <w:i w:val="0"/>
                <w:noProof/>
                <w:sz w:val="26"/>
                <w:szCs w:val="26"/>
                <w:u w:val="none"/>
              </w:rPr>
              <w:t>2.7.1.</w:t>
            </w:r>
            <w:r w:rsidRPr="00BC545A">
              <w:rPr>
                <w:rFonts w:eastAsiaTheme="minorEastAsia"/>
                <w:i w:val="0"/>
                <w:iCs w:val="0"/>
                <w:noProof/>
                <w:sz w:val="26"/>
                <w:szCs w:val="26"/>
              </w:rPr>
              <w:tab/>
            </w:r>
            <w:r w:rsidRPr="00BC545A">
              <w:rPr>
                <w:rStyle w:val="af5"/>
                <w:rFonts w:eastAsia="Calibri-Bold"/>
                <w:bCs/>
                <w:i w:val="0"/>
                <w:noProof/>
                <w:sz w:val="26"/>
                <w:szCs w:val="26"/>
                <w:u w:val="none"/>
              </w:rPr>
              <w:t>Зона озелененных территорий общего пользования</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_Toc74736664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17</w:t>
            </w:r>
            <w:r w:rsidRPr="00BC545A">
              <w:rPr>
                <w:i w:val="0"/>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5" w:history="1">
            <w:r w:rsidRPr="00BC545A">
              <w:rPr>
                <w:rStyle w:val="af5"/>
                <w:rFonts w:eastAsia="Calibri-Bold"/>
                <w:bCs/>
                <w:i w:val="0"/>
                <w:noProof/>
                <w:sz w:val="26"/>
                <w:szCs w:val="26"/>
                <w:u w:val="none"/>
              </w:rPr>
              <w:t>2.7.2.</w:t>
            </w:r>
            <w:r w:rsidRPr="00BC545A">
              <w:rPr>
                <w:rFonts w:eastAsiaTheme="minorEastAsia"/>
                <w:i w:val="0"/>
                <w:iCs w:val="0"/>
                <w:noProof/>
                <w:sz w:val="26"/>
                <w:szCs w:val="26"/>
              </w:rPr>
              <w:tab/>
            </w:r>
            <w:r w:rsidRPr="00BC545A">
              <w:rPr>
                <w:rStyle w:val="af5"/>
                <w:rFonts w:eastAsia="Calibri-Bold"/>
                <w:bCs/>
                <w:i w:val="0"/>
                <w:noProof/>
                <w:sz w:val="26"/>
                <w:szCs w:val="26"/>
                <w:u w:val="none"/>
              </w:rPr>
              <w:t>Зона лесов</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_Toc74736665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18</w:t>
            </w:r>
            <w:r w:rsidRPr="00BC545A">
              <w:rPr>
                <w:i w:val="0"/>
                <w:noProof/>
                <w:webHidden/>
                <w:sz w:val="26"/>
                <w:szCs w:val="26"/>
              </w:rPr>
              <w:fldChar w:fldCharType="end"/>
            </w:r>
          </w:hyperlink>
        </w:p>
        <w:p w:rsidR="00BC545A" w:rsidRPr="00BC545A" w:rsidRDefault="00BC545A" w:rsidP="00BC545A">
          <w:pPr>
            <w:pStyle w:val="21"/>
            <w:tabs>
              <w:tab w:val="left" w:pos="960"/>
              <w:tab w:val="right" w:leader="dot" w:pos="10195"/>
            </w:tabs>
            <w:contextualSpacing/>
            <w:jc w:val="both"/>
            <w:rPr>
              <w:rFonts w:eastAsiaTheme="minorEastAsia"/>
              <w:smallCaps w:val="0"/>
              <w:noProof/>
              <w:sz w:val="26"/>
              <w:szCs w:val="26"/>
            </w:rPr>
          </w:pPr>
          <w:hyperlink w:anchor="_Toc74736666" w:history="1">
            <w:r w:rsidRPr="00BC545A">
              <w:rPr>
                <w:rStyle w:val="af5"/>
                <w:rFonts w:eastAsiaTheme="majorEastAsia"/>
                <w:bCs/>
                <w:noProof/>
                <w:sz w:val="26"/>
                <w:szCs w:val="26"/>
                <w:u w:val="none"/>
              </w:rPr>
              <w:t>2.8.</w:t>
            </w:r>
            <w:r w:rsidRPr="00BC545A">
              <w:rPr>
                <w:rFonts w:eastAsiaTheme="minorEastAsia"/>
                <w:smallCaps w:val="0"/>
                <w:noProof/>
                <w:sz w:val="26"/>
                <w:szCs w:val="26"/>
              </w:rPr>
              <w:tab/>
            </w:r>
            <w:r w:rsidRPr="00BC545A">
              <w:rPr>
                <w:rStyle w:val="af5"/>
                <w:rFonts w:eastAsiaTheme="majorEastAsia"/>
                <w:bCs/>
                <w:noProof/>
                <w:sz w:val="26"/>
                <w:szCs w:val="26"/>
                <w:u w:val="none"/>
              </w:rPr>
              <w:t>Зона специального назначения</w:t>
            </w:r>
            <w:r w:rsidRPr="00BC545A">
              <w:rPr>
                <w:noProof/>
                <w:webHidden/>
                <w:sz w:val="26"/>
                <w:szCs w:val="26"/>
              </w:rPr>
              <w:tab/>
            </w:r>
            <w:r w:rsidRPr="00BC545A">
              <w:rPr>
                <w:noProof/>
                <w:webHidden/>
                <w:sz w:val="26"/>
                <w:szCs w:val="26"/>
              </w:rPr>
              <w:fldChar w:fldCharType="begin"/>
            </w:r>
            <w:r w:rsidRPr="00BC545A">
              <w:rPr>
                <w:noProof/>
                <w:webHidden/>
                <w:sz w:val="26"/>
                <w:szCs w:val="26"/>
              </w:rPr>
              <w:instrText xml:space="preserve"> PAGEREF _Toc74736666 \h </w:instrText>
            </w:r>
            <w:r w:rsidRPr="00BC545A">
              <w:rPr>
                <w:noProof/>
                <w:webHidden/>
                <w:sz w:val="26"/>
                <w:szCs w:val="26"/>
              </w:rPr>
            </w:r>
            <w:r w:rsidRPr="00BC545A">
              <w:rPr>
                <w:noProof/>
                <w:webHidden/>
                <w:sz w:val="26"/>
                <w:szCs w:val="26"/>
              </w:rPr>
              <w:fldChar w:fldCharType="separate"/>
            </w:r>
            <w:r>
              <w:rPr>
                <w:noProof/>
                <w:webHidden/>
                <w:sz w:val="26"/>
                <w:szCs w:val="26"/>
              </w:rPr>
              <w:t>18</w:t>
            </w:r>
            <w:r w:rsidRPr="00BC545A">
              <w:rPr>
                <w:noProof/>
                <w:webHidden/>
                <w:sz w:val="26"/>
                <w:szCs w:val="26"/>
              </w:rPr>
              <w:fldChar w:fldCharType="end"/>
            </w:r>
          </w:hyperlink>
        </w:p>
        <w:p w:rsidR="00BC545A" w:rsidRPr="00BC545A" w:rsidRDefault="00BC545A" w:rsidP="00BC545A">
          <w:pPr>
            <w:pStyle w:val="32"/>
            <w:tabs>
              <w:tab w:val="left" w:pos="1200"/>
              <w:tab w:val="right" w:leader="dot" w:pos="10195"/>
            </w:tabs>
            <w:contextualSpacing/>
            <w:jc w:val="both"/>
            <w:rPr>
              <w:rFonts w:eastAsiaTheme="minorEastAsia"/>
              <w:i w:val="0"/>
              <w:iCs w:val="0"/>
              <w:noProof/>
              <w:sz w:val="26"/>
              <w:szCs w:val="26"/>
            </w:rPr>
          </w:pPr>
          <w:hyperlink w:anchor="_Toc74736667" w:history="1">
            <w:r w:rsidRPr="00BC545A">
              <w:rPr>
                <w:rStyle w:val="af5"/>
                <w:rFonts w:eastAsiaTheme="majorEastAsia"/>
                <w:bCs/>
                <w:i w:val="0"/>
                <w:noProof/>
                <w:sz w:val="26"/>
                <w:szCs w:val="26"/>
                <w:u w:val="none"/>
              </w:rPr>
              <w:t>2.8.1.</w:t>
            </w:r>
            <w:r w:rsidRPr="00BC545A">
              <w:rPr>
                <w:rFonts w:eastAsiaTheme="minorEastAsia"/>
                <w:i w:val="0"/>
                <w:iCs w:val="0"/>
                <w:noProof/>
                <w:sz w:val="26"/>
                <w:szCs w:val="26"/>
              </w:rPr>
              <w:tab/>
            </w:r>
            <w:r w:rsidRPr="00BC545A">
              <w:rPr>
                <w:rStyle w:val="af5"/>
                <w:rFonts w:eastAsiaTheme="majorEastAsia"/>
                <w:bCs/>
                <w:i w:val="0"/>
                <w:noProof/>
                <w:sz w:val="26"/>
                <w:szCs w:val="26"/>
                <w:u w:val="none"/>
              </w:rPr>
              <w:t>Зона кладбищ</w:t>
            </w:r>
            <w:r w:rsidRPr="00BC545A">
              <w:rPr>
                <w:i w:val="0"/>
                <w:noProof/>
                <w:webHidden/>
                <w:sz w:val="26"/>
                <w:szCs w:val="26"/>
              </w:rPr>
              <w:tab/>
            </w:r>
            <w:r w:rsidRPr="00BC545A">
              <w:rPr>
                <w:i w:val="0"/>
                <w:noProof/>
                <w:webHidden/>
                <w:sz w:val="26"/>
                <w:szCs w:val="26"/>
              </w:rPr>
              <w:fldChar w:fldCharType="begin"/>
            </w:r>
            <w:r w:rsidRPr="00BC545A">
              <w:rPr>
                <w:i w:val="0"/>
                <w:noProof/>
                <w:webHidden/>
                <w:sz w:val="26"/>
                <w:szCs w:val="26"/>
              </w:rPr>
              <w:instrText xml:space="preserve"> PAGEREF _Toc74736667 \h </w:instrText>
            </w:r>
            <w:r w:rsidRPr="00BC545A">
              <w:rPr>
                <w:i w:val="0"/>
                <w:noProof/>
                <w:webHidden/>
                <w:sz w:val="26"/>
                <w:szCs w:val="26"/>
              </w:rPr>
            </w:r>
            <w:r w:rsidRPr="00BC545A">
              <w:rPr>
                <w:i w:val="0"/>
                <w:noProof/>
                <w:webHidden/>
                <w:sz w:val="26"/>
                <w:szCs w:val="26"/>
              </w:rPr>
              <w:fldChar w:fldCharType="separate"/>
            </w:r>
            <w:r>
              <w:rPr>
                <w:i w:val="0"/>
                <w:noProof/>
                <w:webHidden/>
                <w:sz w:val="26"/>
                <w:szCs w:val="26"/>
              </w:rPr>
              <w:t>18</w:t>
            </w:r>
            <w:r w:rsidRPr="00BC545A">
              <w:rPr>
                <w:i w:val="0"/>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68" w:history="1">
            <w:r w:rsidRPr="00BC545A">
              <w:rPr>
                <w:rStyle w:val="af5"/>
                <w:rFonts w:ascii="Times New Roman" w:hAnsi="Times New Roman" w:cs="Times New Roman"/>
                <w:noProof/>
                <w:sz w:val="26"/>
                <w:szCs w:val="26"/>
                <w:u w:val="none"/>
              </w:rPr>
              <w:t>Приложение 1</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_Toc74736668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19</w:t>
            </w:r>
            <w:r w:rsidRPr="00BC545A">
              <w:rPr>
                <w:rFonts w:ascii="Times New Roman" w:hAnsi="Times New Roman" w:cs="Times New Roman"/>
                <w:noProof/>
                <w:webHidden/>
                <w:sz w:val="26"/>
                <w:szCs w:val="26"/>
              </w:rPr>
              <w:fldChar w:fldCharType="end"/>
            </w:r>
          </w:hyperlink>
        </w:p>
        <w:p w:rsidR="00BC545A" w:rsidRPr="00BC545A" w:rsidRDefault="00BC545A" w:rsidP="00BC545A">
          <w:pPr>
            <w:pStyle w:val="12"/>
            <w:contextualSpacing/>
            <w:jc w:val="both"/>
            <w:rPr>
              <w:rFonts w:ascii="Times New Roman" w:eastAsiaTheme="minorEastAsia" w:hAnsi="Times New Roman" w:cs="Times New Roman"/>
              <w:noProof/>
              <w:sz w:val="26"/>
              <w:szCs w:val="26"/>
              <w:lang w:eastAsia="ru-RU"/>
            </w:rPr>
          </w:pPr>
          <w:hyperlink w:anchor="_Toc74736669" w:history="1">
            <w:r w:rsidRPr="00BC545A">
              <w:rPr>
                <w:rStyle w:val="af5"/>
                <w:rFonts w:ascii="Times New Roman" w:hAnsi="Times New Roman" w:cs="Times New Roman"/>
                <w:noProof/>
                <w:sz w:val="26"/>
                <w:szCs w:val="26"/>
                <w:u w:val="none"/>
              </w:rPr>
              <w:t>Приложение 2</w:t>
            </w:r>
            <w:r w:rsidRPr="00BC545A">
              <w:rPr>
                <w:rFonts w:ascii="Times New Roman" w:hAnsi="Times New Roman" w:cs="Times New Roman"/>
                <w:noProof/>
                <w:webHidden/>
                <w:sz w:val="26"/>
                <w:szCs w:val="26"/>
              </w:rPr>
              <w:tab/>
            </w:r>
            <w:r w:rsidRPr="00BC545A">
              <w:rPr>
                <w:rFonts w:ascii="Times New Roman" w:hAnsi="Times New Roman" w:cs="Times New Roman"/>
                <w:noProof/>
                <w:webHidden/>
                <w:sz w:val="26"/>
                <w:szCs w:val="26"/>
              </w:rPr>
              <w:fldChar w:fldCharType="begin"/>
            </w:r>
            <w:r w:rsidRPr="00BC545A">
              <w:rPr>
                <w:rFonts w:ascii="Times New Roman" w:hAnsi="Times New Roman" w:cs="Times New Roman"/>
                <w:noProof/>
                <w:webHidden/>
                <w:sz w:val="26"/>
                <w:szCs w:val="26"/>
              </w:rPr>
              <w:instrText xml:space="preserve"> PAGEREF _Toc74736669 \h </w:instrText>
            </w:r>
            <w:r w:rsidRPr="00BC545A">
              <w:rPr>
                <w:rFonts w:ascii="Times New Roman" w:hAnsi="Times New Roman" w:cs="Times New Roman"/>
                <w:noProof/>
                <w:webHidden/>
                <w:sz w:val="26"/>
                <w:szCs w:val="26"/>
              </w:rPr>
            </w:r>
            <w:r w:rsidRPr="00BC545A">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20</w:t>
            </w:r>
            <w:r w:rsidRPr="00BC545A">
              <w:rPr>
                <w:rFonts w:ascii="Times New Roman" w:hAnsi="Times New Roman" w:cs="Times New Roman"/>
                <w:noProof/>
                <w:webHidden/>
                <w:sz w:val="26"/>
                <w:szCs w:val="26"/>
              </w:rPr>
              <w:fldChar w:fldCharType="end"/>
            </w:r>
          </w:hyperlink>
        </w:p>
        <w:p w:rsidR="00055F7C" w:rsidRPr="00436588" w:rsidRDefault="00355E6E" w:rsidP="00BC545A">
          <w:pPr>
            <w:spacing w:after="0" w:line="240" w:lineRule="auto"/>
            <w:contextualSpacing/>
            <w:jc w:val="both"/>
            <w:rPr>
              <w:rFonts w:ascii="Times New Roman" w:hAnsi="Times New Roman" w:cs="Times New Roman"/>
              <w:sz w:val="28"/>
              <w:szCs w:val="28"/>
            </w:rPr>
          </w:pPr>
          <w:r w:rsidRPr="00BC545A">
            <w:rPr>
              <w:rFonts w:ascii="Times New Roman" w:hAnsi="Times New Roman" w:cs="Times New Roman"/>
              <w:sz w:val="26"/>
              <w:szCs w:val="26"/>
            </w:rPr>
            <w:fldChar w:fldCharType="end"/>
          </w:r>
        </w:p>
      </w:sdtContent>
    </w:sdt>
    <w:p w:rsidR="00055F7C" w:rsidRPr="00436588" w:rsidRDefault="00055F7C" w:rsidP="005D690E">
      <w:pPr>
        <w:spacing w:after="0" w:line="240" w:lineRule="auto"/>
        <w:ind w:firstLine="709"/>
        <w:jc w:val="both"/>
        <w:rPr>
          <w:rFonts w:ascii="Times New Roman" w:eastAsia="Times New Roman" w:hAnsi="Times New Roman" w:cs="Times New Roman"/>
          <w:iCs/>
          <w:sz w:val="28"/>
          <w:szCs w:val="28"/>
        </w:rPr>
        <w:sectPr w:rsidR="00055F7C" w:rsidRPr="00436588" w:rsidSect="0022281C">
          <w:pgSz w:w="11906" w:h="16838"/>
          <w:pgMar w:top="1134" w:right="567" w:bottom="567" w:left="1134" w:header="709" w:footer="709" w:gutter="0"/>
          <w:cols w:space="708"/>
          <w:docGrid w:linePitch="360"/>
        </w:sectPr>
      </w:pPr>
    </w:p>
    <w:p w:rsidR="00055F7C" w:rsidRPr="00436588" w:rsidRDefault="00055F7C" w:rsidP="005D690E">
      <w:pPr>
        <w:pStyle w:val="10"/>
        <w:spacing w:before="0" w:line="240" w:lineRule="auto"/>
        <w:jc w:val="center"/>
        <w:rPr>
          <w:rFonts w:ascii="Times New Roman" w:eastAsia="Times New Roman" w:hAnsi="Times New Roman" w:cs="Times New Roman"/>
          <w:b w:val="0"/>
          <w:iCs/>
          <w:color w:val="auto"/>
        </w:rPr>
      </w:pPr>
      <w:bookmarkStart w:id="1" w:name="_Toc74736640"/>
      <w:r w:rsidRPr="00436588">
        <w:rPr>
          <w:rFonts w:ascii="Times New Roman" w:eastAsia="Times New Roman" w:hAnsi="Times New Roman" w:cs="Times New Roman"/>
          <w:iCs/>
          <w:color w:val="auto"/>
        </w:rPr>
        <w:lastRenderedPageBreak/>
        <w:t>Введение</w:t>
      </w:r>
      <w:bookmarkEnd w:id="1"/>
    </w:p>
    <w:p w:rsidR="00055F7C" w:rsidRPr="00436588" w:rsidRDefault="00055F7C" w:rsidP="005D690E">
      <w:pPr>
        <w:spacing w:after="0" w:line="240" w:lineRule="auto"/>
        <w:ind w:firstLine="709"/>
        <w:jc w:val="both"/>
        <w:rPr>
          <w:rFonts w:ascii="Times New Roman" w:eastAsia="Times New Roman" w:hAnsi="Times New Roman" w:cs="Times New Roman"/>
          <w:iCs/>
          <w:sz w:val="28"/>
          <w:szCs w:val="28"/>
        </w:rPr>
      </w:pPr>
    </w:p>
    <w:p w:rsidR="007449D6" w:rsidRPr="00436588" w:rsidRDefault="00FD66E4" w:rsidP="007449D6">
      <w:pPr>
        <w:spacing w:after="0" w:line="240" w:lineRule="auto"/>
        <w:ind w:firstLine="709"/>
        <w:jc w:val="both"/>
        <w:rPr>
          <w:rFonts w:ascii="Times New Roman" w:hAnsi="Times New Roman" w:cs="Times New Roman"/>
          <w:sz w:val="28"/>
          <w:szCs w:val="28"/>
        </w:rPr>
      </w:pPr>
      <w:r w:rsidRPr="00436588">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F86D25" w:rsidRPr="00436588">
        <w:rPr>
          <w:rFonts w:ascii="Times New Roman" w:eastAsia="Times New Roman" w:hAnsi="Times New Roman" w:cs="Times New Roman"/>
          <w:iCs/>
          <w:sz w:val="28"/>
          <w:szCs w:val="28"/>
        </w:rPr>
        <w:t>Мулловское городское</w:t>
      </w:r>
      <w:r w:rsidRPr="00436588">
        <w:rPr>
          <w:rFonts w:ascii="Times New Roman" w:eastAsia="Times New Roman" w:hAnsi="Times New Roman" w:cs="Times New Roman"/>
          <w:iCs/>
          <w:sz w:val="28"/>
          <w:szCs w:val="28"/>
        </w:rPr>
        <w:t xml:space="preserve"> поселение» </w:t>
      </w:r>
      <w:r w:rsidR="00162F1A" w:rsidRPr="00436588">
        <w:rPr>
          <w:rFonts w:ascii="Times New Roman" w:eastAsia="Times New Roman" w:hAnsi="Times New Roman" w:cs="Times New Roman"/>
          <w:iCs/>
          <w:sz w:val="28"/>
          <w:szCs w:val="28"/>
        </w:rPr>
        <w:t>Мелекесского</w:t>
      </w:r>
      <w:r w:rsidRPr="00436588">
        <w:rPr>
          <w:rFonts w:ascii="Times New Roman" w:eastAsia="Times New Roman" w:hAnsi="Times New Roman" w:cs="Times New Roman"/>
          <w:iCs/>
          <w:sz w:val="28"/>
          <w:szCs w:val="28"/>
        </w:rPr>
        <w:t xml:space="preserve"> района Ульяновской области выполнен ООО »ГЕОЗЕМСТРОЙ» </w:t>
      </w:r>
      <w:r w:rsidR="007449D6" w:rsidRPr="00436588">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7449D6" w:rsidRPr="00436588">
        <w:rPr>
          <w:rFonts w:ascii="Times New Roman" w:hAnsi="Times New Roman" w:cs="Times New Roman"/>
          <w:sz w:val="28"/>
          <w:szCs w:val="28"/>
        </w:rPr>
        <w:t>«Градостроительным кодексом Российской Федерации» от 29.12.2004 № 190-ФЗ).</w:t>
      </w:r>
    </w:p>
    <w:p w:rsidR="000A6D9F" w:rsidRPr="00436588" w:rsidRDefault="000A6D9F" w:rsidP="007449D6">
      <w:pPr>
        <w:spacing w:after="0" w:line="240" w:lineRule="auto"/>
        <w:ind w:firstLine="709"/>
        <w:jc w:val="both"/>
        <w:rPr>
          <w:rFonts w:ascii="Times New Roman" w:eastAsia="Times New Roman" w:hAnsi="Times New Roman" w:cs="Times New Roman"/>
          <w:iCs/>
          <w:sz w:val="28"/>
          <w:szCs w:val="28"/>
        </w:rPr>
      </w:pPr>
    </w:p>
    <w:p w:rsidR="000A6D9F" w:rsidRPr="00436588"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436588" w:rsidSect="0022281C">
          <w:pgSz w:w="11906" w:h="16838"/>
          <w:pgMar w:top="567" w:right="567" w:bottom="567" w:left="1134" w:header="709" w:footer="709" w:gutter="0"/>
          <w:cols w:space="708"/>
          <w:docGrid w:linePitch="360"/>
        </w:sectPr>
      </w:pPr>
    </w:p>
    <w:p w:rsidR="000A6D9F" w:rsidRPr="00436588" w:rsidRDefault="000A6D9F" w:rsidP="005D690E">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74736641"/>
      <w:r w:rsidRPr="00436588">
        <w:rPr>
          <w:rFonts w:ascii="Times New Roman" w:hAnsi="Times New Roman" w:cs="Times New Roman"/>
          <w:color w:val="auto"/>
        </w:rPr>
        <w:lastRenderedPageBreak/>
        <w:t>Общие положения</w:t>
      </w:r>
      <w:bookmarkEnd w:id="2"/>
      <w:bookmarkEnd w:id="3"/>
    </w:p>
    <w:p w:rsidR="000A6D9F" w:rsidRPr="00436588" w:rsidRDefault="000A6D9F" w:rsidP="005D690E">
      <w:pPr>
        <w:spacing w:after="0" w:line="240" w:lineRule="auto"/>
        <w:ind w:firstLine="709"/>
        <w:jc w:val="both"/>
        <w:rPr>
          <w:rFonts w:ascii="Times New Roman" w:hAnsi="Times New Roman" w:cs="Times New Roman"/>
          <w:bCs/>
          <w:sz w:val="28"/>
          <w:szCs w:val="28"/>
        </w:rPr>
      </w:pP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Территориальное планирование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86D25"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 xml:space="preserve">осуществляется посредством разработки и утверждения» Генерального плана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D66E4" w:rsidRPr="00436588">
        <w:rPr>
          <w:rFonts w:ascii="Times New Roman" w:hAnsi="Times New Roman" w:cs="Times New Roman"/>
          <w:sz w:val="28"/>
          <w:szCs w:val="28"/>
        </w:rPr>
        <w:t>поселение</w:t>
      </w:r>
      <w:r w:rsidRPr="00436588">
        <w:rPr>
          <w:rFonts w:ascii="Times New Roman" w:hAnsi="Times New Roman" w:cs="Times New Roman"/>
          <w:sz w:val="28"/>
          <w:szCs w:val="28"/>
        </w:rPr>
        <w:t>» (далее также - Генеральный план).</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Настоящее Положение о территориальном планировании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D66E4" w:rsidRPr="00436588">
        <w:rPr>
          <w:rFonts w:ascii="Times New Roman" w:hAnsi="Times New Roman" w:cs="Times New Roman"/>
          <w:sz w:val="28"/>
          <w:szCs w:val="28"/>
        </w:rPr>
        <w:t>поселение»</w:t>
      </w:r>
      <w:r w:rsidR="005D690E" w:rsidRPr="00436588">
        <w:rPr>
          <w:rFonts w:ascii="Times New Roman" w:hAnsi="Times New Roman" w:cs="Times New Roman"/>
          <w:sz w:val="28"/>
          <w:szCs w:val="28"/>
        </w:rPr>
        <w:t xml:space="preserve"> </w:t>
      </w:r>
      <w:r w:rsidRPr="00436588">
        <w:rPr>
          <w:rFonts w:ascii="Times New Roman" w:hAnsi="Times New Roman" w:cs="Times New Roman"/>
          <w:sz w:val="28"/>
          <w:szCs w:val="28"/>
        </w:rPr>
        <w:t xml:space="preserve">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436588" w:rsidRDefault="000A6D9F" w:rsidP="005D690E">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6588">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436588" w:rsidRDefault="000A6D9F" w:rsidP="005D690E">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436588">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Генеральный план реализуется в границах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D66E4"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и с учетом развития прилегающей к нему территории.</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436588" w:rsidRDefault="000A6D9F" w:rsidP="005D690E">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436588" w:rsidRDefault="000A6D9F" w:rsidP="005D690E">
      <w:pPr>
        <w:pStyle w:val="Default"/>
        <w:numPr>
          <w:ilvl w:val="0"/>
          <w:numId w:val="38"/>
        </w:numPr>
        <w:jc w:val="both"/>
        <w:rPr>
          <w:rFonts w:ascii="Times New Roman" w:hAnsi="Times New Roman" w:cs="Times New Roman"/>
          <w:color w:val="auto"/>
          <w:sz w:val="28"/>
          <w:szCs w:val="28"/>
        </w:rPr>
      </w:pPr>
      <w:r w:rsidRPr="00436588">
        <w:rPr>
          <w:rFonts w:ascii="Times New Roman" w:hAnsi="Times New Roman" w:cs="Times New Roman"/>
          <w:color w:val="auto"/>
          <w:sz w:val="28"/>
          <w:szCs w:val="28"/>
        </w:rPr>
        <w:t>первая очередь – 20</w:t>
      </w:r>
      <w:r w:rsidR="00FD66E4" w:rsidRPr="00436588">
        <w:rPr>
          <w:rFonts w:ascii="Times New Roman" w:hAnsi="Times New Roman" w:cs="Times New Roman"/>
          <w:color w:val="auto"/>
          <w:sz w:val="28"/>
          <w:szCs w:val="28"/>
        </w:rPr>
        <w:t>28</w:t>
      </w:r>
      <w:r w:rsidRPr="00436588">
        <w:rPr>
          <w:rFonts w:ascii="Times New Roman" w:hAnsi="Times New Roman" w:cs="Times New Roman"/>
          <w:color w:val="auto"/>
          <w:sz w:val="28"/>
          <w:szCs w:val="28"/>
        </w:rPr>
        <w:t xml:space="preserve"> год; </w:t>
      </w:r>
    </w:p>
    <w:p w:rsidR="000A6D9F" w:rsidRPr="00436588" w:rsidRDefault="000A6D9F" w:rsidP="005D690E">
      <w:pPr>
        <w:pStyle w:val="Default"/>
        <w:numPr>
          <w:ilvl w:val="0"/>
          <w:numId w:val="38"/>
        </w:numPr>
        <w:jc w:val="both"/>
        <w:rPr>
          <w:rFonts w:ascii="Times New Roman" w:hAnsi="Times New Roman" w:cs="Times New Roman"/>
          <w:color w:val="auto"/>
          <w:sz w:val="28"/>
          <w:szCs w:val="28"/>
        </w:rPr>
      </w:pPr>
      <w:r w:rsidRPr="00436588">
        <w:rPr>
          <w:rFonts w:ascii="Times New Roman" w:hAnsi="Times New Roman" w:cs="Times New Roman"/>
          <w:color w:val="auto"/>
          <w:sz w:val="28"/>
          <w:szCs w:val="28"/>
        </w:rPr>
        <w:t>расчетный срок – 20</w:t>
      </w:r>
      <w:r w:rsidR="00FD66E4" w:rsidRPr="00436588">
        <w:rPr>
          <w:rFonts w:ascii="Times New Roman" w:hAnsi="Times New Roman" w:cs="Times New Roman"/>
          <w:color w:val="auto"/>
          <w:sz w:val="28"/>
          <w:szCs w:val="28"/>
        </w:rPr>
        <w:t>38</w:t>
      </w:r>
      <w:r w:rsidRPr="00436588">
        <w:rPr>
          <w:rFonts w:ascii="Times New Roman" w:hAnsi="Times New Roman" w:cs="Times New Roman"/>
          <w:color w:val="auto"/>
          <w:sz w:val="28"/>
          <w:szCs w:val="28"/>
        </w:rPr>
        <w:t xml:space="preserve"> год.</w:t>
      </w:r>
    </w:p>
    <w:p w:rsidR="000A6D9F" w:rsidRPr="00436588" w:rsidRDefault="000A6D9F" w:rsidP="005D690E">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D66E4" w:rsidRPr="00436588">
        <w:rPr>
          <w:rFonts w:ascii="Times New Roman" w:hAnsi="Times New Roman" w:cs="Times New Roman"/>
          <w:sz w:val="28"/>
          <w:szCs w:val="28"/>
        </w:rPr>
        <w:t>поселение».</w:t>
      </w:r>
    </w:p>
    <w:p w:rsidR="000A6D9F" w:rsidRPr="00436588"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436588" w:rsidRDefault="00756E3E" w:rsidP="005D690E">
      <w:pPr>
        <w:spacing w:after="0" w:line="240" w:lineRule="auto"/>
        <w:ind w:firstLine="709"/>
        <w:jc w:val="both"/>
        <w:rPr>
          <w:rFonts w:ascii="Times New Roman" w:eastAsia="Times New Roman" w:hAnsi="Times New Roman" w:cs="Times New Roman"/>
          <w:iCs/>
          <w:sz w:val="28"/>
          <w:szCs w:val="28"/>
        </w:rPr>
        <w:sectPr w:rsidR="00756E3E" w:rsidRPr="00436588" w:rsidSect="0022281C">
          <w:pgSz w:w="11906" w:h="16838"/>
          <w:pgMar w:top="567" w:right="567" w:bottom="567" w:left="1134" w:header="709" w:footer="709" w:gutter="0"/>
          <w:cols w:space="708"/>
          <w:docGrid w:linePitch="360"/>
        </w:sectPr>
      </w:pPr>
    </w:p>
    <w:p w:rsidR="003860A7" w:rsidRPr="00436588" w:rsidRDefault="003860A7" w:rsidP="005D690E">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74736642"/>
      <w:r w:rsidRPr="00436588">
        <w:rPr>
          <w:rFonts w:ascii="Times New Roman" w:hAnsi="Times New Roman" w:cs="Times New Roman"/>
          <w:b/>
          <w:sz w:val="28"/>
          <w:szCs w:val="28"/>
        </w:rPr>
        <w:lastRenderedPageBreak/>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436588" w:rsidRDefault="003860A7" w:rsidP="005D690E">
      <w:pPr>
        <w:spacing w:after="0" w:line="240" w:lineRule="auto"/>
        <w:ind w:firstLine="709"/>
        <w:rPr>
          <w:rFonts w:ascii="Times New Roman" w:hAnsi="Times New Roman" w:cs="Times New Roman"/>
          <w:sz w:val="28"/>
          <w:szCs w:val="28"/>
        </w:rPr>
      </w:pPr>
    </w:p>
    <w:p w:rsidR="00FD66E4" w:rsidRPr="00436588" w:rsidRDefault="003860A7" w:rsidP="005D690E">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36588">
        <w:rPr>
          <w:rFonts w:ascii="Times New Roman" w:hAnsi="Times New Roman" w:cs="Times New Roman"/>
          <w:sz w:val="28"/>
          <w:szCs w:val="28"/>
        </w:rPr>
        <w:t xml:space="preserve">Перечень объектов местного значения, размещаемых в пределах </w:t>
      </w:r>
      <w:r w:rsidR="00FD66E4" w:rsidRPr="00436588">
        <w:rPr>
          <w:rFonts w:ascii="Times New Roman" w:hAnsi="Times New Roman" w:cs="Times New Roman"/>
          <w:sz w:val="28"/>
          <w:szCs w:val="28"/>
        </w:rPr>
        <w:t>муниципального образования «</w:t>
      </w:r>
      <w:r w:rsidR="00F86D25" w:rsidRPr="00436588">
        <w:rPr>
          <w:rFonts w:ascii="Times New Roman" w:eastAsia="Times New Roman" w:hAnsi="Times New Roman" w:cs="Times New Roman"/>
          <w:iCs/>
          <w:sz w:val="28"/>
          <w:szCs w:val="28"/>
        </w:rPr>
        <w:t xml:space="preserve">Мулловское городское </w:t>
      </w:r>
      <w:r w:rsidR="00FD66E4" w:rsidRPr="00436588">
        <w:rPr>
          <w:rFonts w:ascii="Times New Roman" w:hAnsi="Times New Roman" w:cs="Times New Roman"/>
          <w:sz w:val="28"/>
          <w:szCs w:val="28"/>
        </w:rPr>
        <w:t xml:space="preserve">поселение» </w:t>
      </w:r>
      <w:r w:rsidRPr="00436588">
        <w:rPr>
          <w:rFonts w:ascii="Times New Roman" w:hAnsi="Times New Roman" w:cs="Times New Roman"/>
          <w:sz w:val="28"/>
          <w:szCs w:val="28"/>
        </w:rPr>
        <w:t xml:space="preserve">сформирован на основании материалов по обоснованию </w:t>
      </w:r>
      <w:r w:rsidR="00FD66E4" w:rsidRPr="00436588">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436588" w:rsidRDefault="003860A7" w:rsidP="005D690E">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436588" w:rsidRDefault="00FD66E4" w:rsidP="005D690E">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Величина радиуса зоны </w:t>
      </w:r>
      <w:r w:rsidR="003860A7" w:rsidRPr="00436588">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436588" w:rsidRDefault="003860A7" w:rsidP="005D690E">
      <w:pPr>
        <w:spacing w:after="0" w:line="240" w:lineRule="auto"/>
        <w:ind w:firstLine="709"/>
        <w:rPr>
          <w:rFonts w:ascii="Times New Roman" w:hAnsi="Times New Roman" w:cs="Times New Roman"/>
          <w:sz w:val="28"/>
          <w:szCs w:val="28"/>
        </w:rPr>
      </w:pPr>
    </w:p>
    <w:p w:rsidR="003860A7" w:rsidRPr="00436588" w:rsidRDefault="003860A7" w:rsidP="005D690E">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436588" w:rsidSect="000A6D9F">
          <w:pgSz w:w="11906" w:h="16838"/>
          <w:pgMar w:top="567" w:right="567" w:bottom="567" w:left="1134" w:header="425" w:footer="569" w:gutter="0"/>
          <w:cols w:space="708"/>
          <w:docGrid w:linePitch="360"/>
        </w:sectPr>
      </w:pPr>
    </w:p>
    <w:p w:rsidR="003860A7" w:rsidRPr="00436588" w:rsidRDefault="003860A7" w:rsidP="005D690E">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8E1298" w:rsidRPr="00436588" w:rsidRDefault="003860A7"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6" w:name="_Toc518253374"/>
      <w:bookmarkStart w:id="7" w:name="_Toc74736643"/>
      <w:r w:rsidRPr="00436588">
        <w:rPr>
          <w:rFonts w:ascii="Times New Roman" w:hAnsi="Times New Roman" w:cs="Times New Roman"/>
          <w:b/>
          <w:sz w:val="28"/>
          <w:szCs w:val="28"/>
        </w:rPr>
        <w:t xml:space="preserve">Планируемые для размещения на территории </w:t>
      </w:r>
      <w:r w:rsidR="008E1298" w:rsidRPr="00436588">
        <w:rPr>
          <w:rFonts w:ascii="Times New Roman" w:hAnsi="Times New Roman" w:cs="Times New Roman"/>
          <w:b/>
          <w:sz w:val="28"/>
          <w:szCs w:val="28"/>
        </w:rPr>
        <w:t>муниципального образования «</w:t>
      </w:r>
      <w:r w:rsidR="00F86D25" w:rsidRPr="00436588">
        <w:rPr>
          <w:rFonts w:ascii="Times New Roman" w:hAnsi="Times New Roman" w:cs="Times New Roman"/>
          <w:b/>
          <w:sz w:val="28"/>
          <w:szCs w:val="28"/>
        </w:rPr>
        <w:t xml:space="preserve">Мулловское городское </w:t>
      </w:r>
      <w:r w:rsidR="008E1298" w:rsidRPr="00436588">
        <w:rPr>
          <w:rFonts w:ascii="Times New Roman" w:hAnsi="Times New Roman" w:cs="Times New Roman"/>
          <w:b/>
          <w:sz w:val="28"/>
          <w:szCs w:val="28"/>
        </w:rPr>
        <w:t xml:space="preserve">поселение» </w:t>
      </w:r>
      <w:r w:rsidRPr="00436588">
        <w:rPr>
          <w:rFonts w:ascii="Times New Roman" w:hAnsi="Times New Roman" w:cs="Times New Roman"/>
          <w:b/>
          <w:sz w:val="28"/>
          <w:szCs w:val="28"/>
        </w:rPr>
        <w:t xml:space="preserve">объекты </w:t>
      </w:r>
      <w:r w:rsidR="008E1298" w:rsidRPr="00436588">
        <w:rPr>
          <w:rFonts w:ascii="Times New Roman" w:hAnsi="Times New Roman" w:cs="Times New Roman"/>
          <w:b/>
          <w:sz w:val="28"/>
          <w:szCs w:val="28"/>
        </w:rPr>
        <w:t xml:space="preserve">транспорта </w:t>
      </w:r>
      <w:r w:rsidRPr="00436588">
        <w:rPr>
          <w:rFonts w:ascii="Times New Roman" w:hAnsi="Times New Roman" w:cs="Times New Roman"/>
          <w:b/>
          <w:sz w:val="28"/>
          <w:szCs w:val="28"/>
        </w:rPr>
        <w:t>местного значения</w:t>
      </w:r>
      <w:bookmarkEnd w:id="7"/>
      <w:r w:rsidRPr="00436588">
        <w:rPr>
          <w:rFonts w:ascii="Times New Roman" w:hAnsi="Times New Roman" w:cs="Times New Roman"/>
          <w:b/>
          <w:sz w:val="28"/>
          <w:szCs w:val="28"/>
        </w:rPr>
        <w:t xml:space="preserve"> </w:t>
      </w:r>
      <w:bookmarkEnd w:id="6"/>
    </w:p>
    <w:p w:rsidR="003860A7" w:rsidRPr="00436588" w:rsidRDefault="003860A7" w:rsidP="005D690E">
      <w:pPr>
        <w:pStyle w:val="af"/>
        <w:spacing w:after="0" w:line="240" w:lineRule="auto"/>
        <w:ind w:left="0" w:firstLine="709"/>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436588" w:rsidRPr="00436588" w:rsidTr="009E7EB4">
        <w:trPr>
          <w:tblHeader/>
          <w:jc w:val="center"/>
        </w:trPr>
        <w:tc>
          <w:tcPr>
            <w:tcW w:w="613"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 п/п</w:t>
            </w:r>
          </w:p>
        </w:tc>
        <w:tc>
          <w:tcPr>
            <w:tcW w:w="1984"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На</w:t>
            </w:r>
            <w:r w:rsidR="007E6B0C" w:rsidRPr="00436588">
              <w:rPr>
                <w:rFonts w:ascii="Times New Roman" w:hAnsi="Times New Roman" w:cs="Times New Roman"/>
                <w:sz w:val="24"/>
                <w:szCs w:val="24"/>
              </w:rPr>
              <w:t xml:space="preserve">именование </w:t>
            </w:r>
            <w:r w:rsidRPr="00436588">
              <w:rPr>
                <w:rFonts w:ascii="Times New Roman" w:hAnsi="Times New Roman" w:cs="Times New Roman"/>
                <w:sz w:val="24"/>
                <w:szCs w:val="24"/>
              </w:rPr>
              <w:t>объекта</w:t>
            </w:r>
          </w:p>
        </w:tc>
        <w:tc>
          <w:tcPr>
            <w:tcW w:w="2127"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Мероприятие</w:t>
            </w:r>
          </w:p>
        </w:tc>
        <w:tc>
          <w:tcPr>
            <w:tcW w:w="2693"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Основные характеристики объекта</w:t>
            </w:r>
          </w:p>
        </w:tc>
        <w:tc>
          <w:tcPr>
            <w:tcW w:w="2126"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Местоположение объекта</w:t>
            </w:r>
            <w:r w:rsidR="00B52033" w:rsidRPr="00436588">
              <w:rPr>
                <w:rFonts w:ascii="Times New Roman" w:hAnsi="Times New Roman" w:cs="Times New Roman"/>
                <w:sz w:val="24"/>
                <w:szCs w:val="24"/>
              </w:rPr>
              <w:t>, функциональная зона</w:t>
            </w:r>
          </w:p>
        </w:tc>
        <w:tc>
          <w:tcPr>
            <w:tcW w:w="1843"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Очередность строительства</w:t>
            </w:r>
          </w:p>
        </w:tc>
        <w:tc>
          <w:tcPr>
            <w:tcW w:w="3842" w:type="dxa"/>
          </w:tcPr>
          <w:p w:rsidR="003860A7" w:rsidRPr="00436588" w:rsidRDefault="003860A7" w:rsidP="005D690E">
            <w:pPr>
              <w:jc w:val="center"/>
              <w:rPr>
                <w:rFonts w:ascii="Times New Roman" w:hAnsi="Times New Roman" w:cs="Times New Roman"/>
                <w:sz w:val="24"/>
                <w:szCs w:val="24"/>
              </w:rPr>
            </w:pPr>
            <w:r w:rsidRPr="00436588">
              <w:rPr>
                <w:rFonts w:ascii="Times New Roman" w:hAnsi="Times New Roman" w:cs="Times New Roman"/>
                <w:sz w:val="24"/>
                <w:szCs w:val="24"/>
              </w:rPr>
              <w:t>Характеристика зон с особыми условиями использования территории</w:t>
            </w:r>
          </w:p>
        </w:tc>
      </w:tr>
      <w:tr w:rsidR="00436588" w:rsidRPr="00436588" w:rsidTr="007E6B0C">
        <w:trPr>
          <w:trHeight w:val="77"/>
          <w:jc w:val="center"/>
        </w:trPr>
        <w:tc>
          <w:tcPr>
            <w:tcW w:w="15228" w:type="dxa"/>
            <w:gridSpan w:val="7"/>
          </w:tcPr>
          <w:p w:rsidR="007E6B0C" w:rsidRPr="00436588" w:rsidRDefault="00964B89" w:rsidP="005D690E">
            <w:pPr>
              <w:jc w:val="center"/>
              <w:rPr>
                <w:rFonts w:ascii="Times New Roman" w:hAnsi="Times New Roman" w:cs="Times New Roman"/>
                <w:sz w:val="24"/>
                <w:szCs w:val="24"/>
              </w:rPr>
            </w:pPr>
            <w:r w:rsidRPr="00436588">
              <w:rPr>
                <w:rFonts w:ascii="Times New Roman" w:hAnsi="Times New Roman" w:cs="Times New Roman"/>
                <w:sz w:val="24"/>
                <w:szCs w:val="24"/>
              </w:rPr>
              <w:t>Улично-дорожная сеть</w:t>
            </w:r>
          </w:p>
        </w:tc>
      </w:tr>
      <w:tr w:rsidR="00436588" w:rsidRPr="00436588" w:rsidTr="009E7EB4">
        <w:trPr>
          <w:trHeight w:val="77"/>
          <w:jc w:val="center"/>
        </w:trPr>
        <w:tc>
          <w:tcPr>
            <w:tcW w:w="613" w:type="dxa"/>
          </w:tcPr>
          <w:p w:rsidR="00964B89" w:rsidRPr="00436588" w:rsidRDefault="00964B89" w:rsidP="005D690E">
            <w:pPr>
              <w:jc w:val="center"/>
              <w:rPr>
                <w:rFonts w:ascii="Times New Roman" w:hAnsi="Times New Roman" w:cs="Times New Roman"/>
                <w:sz w:val="24"/>
                <w:szCs w:val="24"/>
              </w:rPr>
            </w:pPr>
            <w:r w:rsidRPr="00436588">
              <w:rPr>
                <w:rFonts w:ascii="Times New Roman" w:hAnsi="Times New Roman" w:cs="Times New Roman"/>
                <w:sz w:val="24"/>
                <w:szCs w:val="24"/>
              </w:rPr>
              <w:t>1</w:t>
            </w:r>
          </w:p>
        </w:tc>
        <w:tc>
          <w:tcPr>
            <w:tcW w:w="1984" w:type="dxa"/>
          </w:tcPr>
          <w:p w:rsidR="00964B89" w:rsidRPr="00436588" w:rsidRDefault="00964B89" w:rsidP="005D690E">
            <w:pPr>
              <w:widowControl w:val="0"/>
              <w:autoSpaceDE w:val="0"/>
              <w:autoSpaceDN w:val="0"/>
              <w:adjustRightInd w:val="0"/>
              <w:jc w:val="both"/>
              <w:rPr>
                <w:rFonts w:ascii="Times New Roman" w:eastAsia="Calibri" w:hAnsi="Times New Roman" w:cs="Times New Roman"/>
                <w:sz w:val="24"/>
                <w:szCs w:val="24"/>
              </w:rPr>
            </w:pPr>
            <w:r w:rsidRPr="00436588">
              <w:rPr>
                <w:rFonts w:ascii="Times New Roman" w:hAnsi="Times New Roman" w:cs="Times New Roman"/>
                <w:sz w:val="24"/>
                <w:szCs w:val="24"/>
              </w:rPr>
              <w:t>Улично-дорожная сеть</w:t>
            </w:r>
            <w:r w:rsidRPr="00436588">
              <w:rPr>
                <w:rFonts w:ascii="Times New Roman" w:eastAsia="Calibri" w:hAnsi="Times New Roman" w:cs="Times New Roman"/>
                <w:sz w:val="24"/>
                <w:szCs w:val="24"/>
              </w:rPr>
              <w:t xml:space="preserve"> </w:t>
            </w:r>
          </w:p>
        </w:tc>
        <w:tc>
          <w:tcPr>
            <w:tcW w:w="2127" w:type="dxa"/>
          </w:tcPr>
          <w:p w:rsidR="00964B89" w:rsidRPr="00436588" w:rsidRDefault="00964B89"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693" w:type="dxa"/>
          </w:tcPr>
          <w:p w:rsidR="00964B89" w:rsidRPr="00436588" w:rsidRDefault="00964B89" w:rsidP="005D690E">
            <w:pPr>
              <w:jc w:val="center"/>
              <w:rPr>
                <w:rFonts w:ascii="Times New Roman" w:hAnsi="Times New Roman" w:cs="Times New Roman"/>
                <w:sz w:val="24"/>
                <w:szCs w:val="24"/>
              </w:rPr>
            </w:pPr>
            <w:r w:rsidRPr="00436588">
              <w:rPr>
                <w:rStyle w:val="FontStyle284"/>
                <w:sz w:val="24"/>
                <w:szCs w:val="24"/>
              </w:rPr>
              <w:t>протяженность 10,3 км</w:t>
            </w:r>
          </w:p>
        </w:tc>
        <w:tc>
          <w:tcPr>
            <w:tcW w:w="2126" w:type="dxa"/>
          </w:tcPr>
          <w:p w:rsidR="00964B89" w:rsidRPr="00436588" w:rsidRDefault="00BC545A" w:rsidP="005D690E">
            <w:pPr>
              <w:jc w:val="both"/>
              <w:rPr>
                <w:rFonts w:ascii="Times New Roman" w:hAnsi="Times New Roman" w:cs="Times New Roman"/>
                <w:sz w:val="24"/>
                <w:szCs w:val="24"/>
              </w:rPr>
            </w:pPr>
            <w:r>
              <w:rPr>
                <w:rStyle w:val="FontStyle284"/>
                <w:sz w:val="24"/>
                <w:szCs w:val="24"/>
              </w:rPr>
              <w:t>р.</w:t>
            </w:r>
            <w:r w:rsidR="00964B89" w:rsidRPr="00436588">
              <w:rPr>
                <w:rStyle w:val="FontStyle284"/>
                <w:sz w:val="24"/>
                <w:szCs w:val="24"/>
              </w:rPr>
              <w:t>п. Мулловка</w:t>
            </w:r>
            <w:r w:rsidR="00D52CF7" w:rsidRPr="00436588">
              <w:rPr>
                <w:rFonts w:ascii="Times New Roman" w:hAnsi="Times New Roman" w:cs="Times New Roman"/>
                <w:sz w:val="24"/>
                <w:szCs w:val="24"/>
              </w:rPr>
              <w:t>, зона транспортной инфраструктуры</w:t>
            </w:r>
          </w:p>
        </w:tc>
        <w:tc>
          <w:tcPr>
            <w:tcW w:w="1843" w:type="dxa"/>
          </w:tcPr>
          <w:p w:rsidR="00964B89" w:rsidRPr="00436588" w:rsidRDefault="00964B89" w:rsidP="005D690E">
            <w:pPr>
              <w:widowControl w:val="0"/>
              <w:autoSpaceDE w:val="0"/>
              <w:autoSpaceDN w:val="0"/>
              <w:adjustRightInd w:val="0"/>
              <w:jc w:val="center"/>
              <w:rPr>
                <w:rFonts w:ascii="Times New Roman" w:eastAsia="Calibri"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842" w:type="dxa"/>
            <w:vMerge w:val="restart"/>
          </w:tcPr>
          <w:p w:rsidR="00964B89" w:rsidRPr="00436588" w:rsidRDefault="00964B89" w:rsidP="005D690E">
            <w:pPr>
              <w:jc w:val="both"/>
              <w:rPr>
                <w:rFonts w:ascii="Times New Roman" w:hAnsi="Times New Roman" w:cs="Times New Roman"/>
                <w:sz w:val="24"/>
                <w:szCs w:val="24"/>
              </w:rPr>
            </w:pPr>
            <w:r w:rsidRPr="00436588">
              <w:rPr>
                <w:rFonts w:ascii="Times New Roman" w:hAnsi="Times New Roman" w:cs="Times New Roman"/>
                <w:sz w:val="24"/>
                <w:szCs w:val="24"/>
              </w:rPr>
              <w:t>не требуется установление зон с особыми условиями использования территории</w:t>
            </w:r>
          </w:p>
        </w:tc>
      </w:tr>
      <w:tr w:rsidR="00964B89" w:rsidRPr="00436588" w:rsidTr="009E7EB4">
        <w:trPr>
          <w:trHeight w:val="77"/>
          <w:jc w:val="center"/>
        </w:trPr>
        <w:tc>
          <w:tcPr>
            <w:tcW w:w="613" w:type="dxa"/>
          </w:tcPr>
          <w:p w:rsidR="00964B89" w:rsidRPr="00436588" w:rsidRDefault="00964B89" w:rsidP="005D690E">
            <w:pPr>
              <w:jc w:val="center"/>
              <w:rPr>
                <w:rFonts w:ascii="Times New Roman" w:hAnsi="Times New Roman" w:cs="Times New Roman"/>
                <w:sz w:val="24"/>
                <w:szCs w:val="24"/>
              </w:rPr>
            </w:pPr>
            <w:r w:rsidRPr="00436588">
              <w:rPr>
                <w:rFonts w:ascii="Times New Roman" w:hAnsi="Times New Roman" w:cs="Times New Roman"/>
                <w:sz w:val="24"/>
                <w:szCs w:val="24"/>
              </w:rPr>
              <w:t>2</w:t>
            </w:r>
          </w:p>
        </w:tc>
        <w:tc>
          <w:tcPr>
            <w:tcW w:w="1984" w:type="dxa"/>
          </w:tcPr>
          <w:p w:rsidR="00964B89" w:rsidRPr="00436588" w:rsidRDefault="00964B89" w:rsidP="005D690E">
            <w:pPr>
              <w:widowControl w:val="0"/>
              <w:autoSpaceDE w:val="0"/>
              <w:autoSpaceDN w:val="0"/>
              <w:adjustRightInd w:val="0"/>
              <w:jc w:val="both"/>
              <w:rPr>
                <w:rFonts w:ascii="Times New Roman" w:eastAsia="Calibri" w:hAnsi="Times New Roman" w:cs="Times New Roman"/>
                <w:sz w:val="24"/>
                <w:szCs w:val="24"/>
              </w:rPr>
            </w:pPr>
            <w:r w:rsidRPr="00436588">
              <w:rPr>
                <w:rFonts w:ascii="Times New Roman" w:hAnsi="Times New Roman" w:cs="Times New Roman"/>
                <w:sz w:val="24"/>
                <w:szCs w:val="24"/>
              </w:rPr>
              <w:t>Улично-дорожная сеть</w:t>
            </w:r>
            <w:r w:rsidRPr="00436588">
              <w:rPr>
                <w:rFonts w:ascii="Times New Roman" w:eastAsia="Calibri" w:hAnsi="Times New Roman" w:cs="Times New Roman"/>
                <w:sz w:val="24"/>
                <w:szCs w:val="24"/>
              </w:rPr>
              <w:t xml:space="preserve"> </w:t>
            </w:r>
          </w:p>
        </w:tc>
        <w:tc>
          <w:tcPr>
            <w:tcW w:w="2127" w:type="dxa"/>
          </w:tcPr>
          <w:p w:rsidR="00964B89" w:rsidRPr="00436588" w:rsidRDefault="00964B89"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693" w:type="dxa"/>
          </w:tcPr>
          <w:p w:rsidR="00964B89" w:rsidRPr="00436588" w:rsidRDefault="00964B89" w:rsidP="005D690E">
            <w:pPr>
              <w:jc w:val="center"/>
              <w:rPr>
                <w:rStyle w:val="FontStyle284"/>
                <w:sz w:val="24"/>
                <w:szCs w:val="24"/>
              </w:rPr>
            </w:pPr>
            <w:r w:rsidRPr="00436588">
              <w:rPr>
                <w:rStyle w:val="FontStyle284"/>
                <w:sz w:val="24"/>
                <w:szCs w:val="24"/>
              </w:rPr>
              <w:t>-</w:t>
            </w:r>
          </w:p>
        </w:tc>
        <w:tc>
          <w:tcPr>
            <w:tcW w:w="2126" w:type="dxa"/>
          </w:tcPr>
          <w:p w:rsidR="00964B89" w:rsidRPr="00436588" w:rsidRDefault="00964B89" w:rsidP="005D690E">
            <w:pPr>
              <w:jc w:val="both"/>
              <w:rPr>
                <w:rStyle w:val="FontStyle284"/>
                <w:sz w:val="24"/>
                <w:szCs w:val="24"/>
              </w:rPr>
            </w:pPr>
            <w:r w:rsidRPr="00436588">
              <w:rPr>
                <w:rStyle w:val="FontStyle284"/>
                <w:sz w:val="24"/>
                <w:szCs w:val="24"/>
              </w:rPr>
              <w:t xml:space="preserve">продолжение </w:t>
            </w:r>
            <w:r w:rsidRPr="00436588">
              <w:rPr>
                <w:rFonts w:ascii="Times New Roman" w:hAnsi="Times New Roman" w:cs="Times New Roman"/>
                <w:sz w:val="24"/>
                <w:szCs w:val="24"/>
              </w:rPr>
              <w:t>ул. Дорожная</w:t>
            </w:r>
            <w:r w:rsidR="00D52CF7" w:rsidRPr="00436588">
              <w:rPr>
                <w:rFonts w:ascii="Times New Roman" w:hAnsi="Times New Roman" w:cs="Times New Roman"/>
                <w:sz w:val="24"/>
                <w:szCs w:val="24"/>
              </w:rPr>
              <w:t>, зона транспортной инфраструктуры</w:t>
            </w:r>
          </w:p>
        </w:tc>
        <w:tc>
          <w:tcPr>
            <w:tcW w:w="1843" w:type="dxa"/>
          </w:tcPr>
          <w:p w:rsidR="00964B89" w:rsidRPr="00436588" w:rsidRDefault="00964B89" w:rsidP="005D690E">
            <w:pPr>
              <w:widowControl w:val="0"/>
              <w:autoSpaceDE w:val="0"/>
              <w:autoSpaceDN w:val="0"/>
              <w:adjustRightInd w:val="0"/>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842" w:type="dxa"/>
            <w:vMerge/>
          </w:tcPr>
          <w:p w:rsidR="00964B89" w:rsidRPr="00436588" w:rsidRDefault="00964B89" w:rsidP="005D690E">
            <w:pPr>
              <w:jc w:val="both"/>
              <w:rPr>
                <w:rFonts w:ascii="Times New Roman" w:hAnsi="Times New Roman" w:cs="Times New Roman"/>
                <w:sz w:val="24"/>
                <w:szCs w:val="24"/>
              </w:rPr>
            </w:pPr>
          </w:p>
        </w:tc>
      </w:tr>
    </w:tbl>
    <w:p w:rsidR="003860A7" w:rsidRPr="00436588" w:rsidRDefault="003860A7" w:rsidP="005D690E">
      <w:pPr>
        <w:spacing w:after="0" w:line="240" w:lineRule="auto"/>
        <w:rPr>
          <w:rFonts w:ascii="Times New Roman" w:hAnsi="Times New Roman" w:cs="Times New Roman"/>
          <w:sz w:val="28"/>
          <w:szCs w:val="28"/>
        </w:rPr>
      </w:pPr>
    </w:p>
    <w:p w:rsidR="00B133FA" w:rsidRPr="00436588" w:rsidRDefault="00B133FA"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8" w:name="_Toc1378142"/>
      <w:bookmarkStart w:id="9" w:name="_Toc74736644"/>
      <w:r w:rsidRPr="00436588">
        <w:rPr>
          <w:rFonts w:ascii="Times New Roman" w:hAnsi="Times New Roman" w:cs="Times New Roman"/>
          <w:b/>
          <w:sz w:val="28"/>
          <w:szCs w:val="28"/>
        </w:rPr>
        <w:t>Планируемые для размещения на территории муниципального образования «</w:t>
      </w:r>
      <w:r w:rsidR="00C03281" w:rsidRPr="00436588">
        <w:rPr>
          <w:rFonts w:ascii="Times New Roman" w:hAnsi="Times New Roman" w:cs="Times New Roman"/>
          <w:b/>
          <w:sz w:val="28"/>
          <w:szCs w:val="28"/>
        </w:rPr>
        <w:t>Мулловское городское поселение</w:t>
      </w:r>
      <w:r w:rsidRPr="00436588">
        <w:rPr>
          <w:rFonts w:ascii="Times New Roman" w:hAnsi="Times New Roman" w:cs="Times New Roman"/>
          <w:b/>
          <w:sz w:val="28"/>
          <w:szCs w:val="28"/>
        </w:rPr>
        <w:t>» объекты местного значения в сфере массового отдыха, благоустройства и озеленения</w:t>
      </w:r>
      <w:bookmarkEnd w:id="8"/>
      <w:bookmarkEnd w:id="9"/>
    </w:p>
    <w:p w:rsidR="00B133FA" w:rsidRPr="00436588" w:rsidRDefault="00B133FA" w:rsidP="005D690E">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436588" w:rsidRPr="00436588" w:rsidTr="00D52CF7">
        <w:trPr>
          <w:tblHeader/>
          <w:jc w:val="center"/>
        </w:trPr>
        <w:tc>
          <w:tcPr>
            <w:tcW w:w="621"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 п/п</w:t>
            </w:r>
          </w:p>
        </w:tc>
        <w:tc>
          <w:tcPr>
            <w:tcW w:w="2268"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Назначение объекта</w:t>
            </w:r>
          </w:p>
        </w:tc>
        <w:tc>
          <w:tcPr>
            <w:tcW w:w="2127"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Наименование объекта и мероприятие</w:t>
            </w:r>
          </w:p>
        </w:tc>
        <w:tc>
          <w:tcPr>
            <w:tcW w:w="2268"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Основные характеристики объекта</w:t>
            </w:r>
          </w:p>
        </w:tc>
        <w:tc>
          <w:tcPr>
            <w:tcW w:w="2409"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Местоположение объекта</w:t>
            </w:r>
            <w:r w:rsidR="00B52033" w:rsidRPr="00436588">
              <w:rPr>
                <w:rFonts w:ascii="Times New Roman" w:hAnsi="Times New Roman" w:cs="Times New Roman"/>
                <w:sz w:val="24"/>
                <w:szCs w:val="24"/>
              </w:rPr>
              <w:t>, функциональная зона</w:t>
            </w:r>
          </w:p>
        </w:tc>
        <w:tc>
          <w:tcPr>
            <w:tcW w:w="1985"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Очередность строительства</w:t>
            </w:r>
          </w:p>
        </w:tc>
        <w:tc>
          <w:tcPr>
            <w:tcW w:w="3969" w:type="dxa"/>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Характеристика зон с особыми условиями использования территории</w:t>
            </w:r>
          </w:p>
        </w:tc>
      </w:tr>
      <w:tr w:rsidR="00436588" w:rsidRPr="00436588" w:rsidTr="00D52CF7">
        <w:trPr>
          <w:jc w:val="center"/>
        </w:trPr>
        <w:tc>
          <w:tcPr>
            <w:tcW w:w="15647" w:type="dxa"/>
            <w:gridSpan w:val="7"/>
          </w:tcPr>
          <w:p w:rsidR="00B133FA" w:rsidRPr="00436588" w:rsidRDefault="00B133FA" w:rsidP="005D690E">
            <w:pPr>
              <w:jc w:val="center"/>
              <w:rPr>
                <w:rFonts w:ascii="Times New Roman" w:hAnsi="Times New Roman" w:cs="Times New Roman"/>
                <w:sz w:val="24"/>
                <w:szCs w:val="24"/>
              </w:rPr>
            </w:pPr>
            <w:r w:rsidRPr="00436588">
              <w:rPr>
                <w:rFonts w:ascii="Times New Roman" w:hAnsi="Times New Roman" w:cs="Times New Roman"/>
                <w:sz w:val="24"/>
                <w:szCs w:val="24"/>
              </w:rPr>
              <w:t>Парки, скверы, бульвары, набережные, пляжи и др.</w:t>
            </w:r>
          </w:p>
        </w:tc>
      </w:tr>
      <w:tr w:rsidR="00436588" w:rsidRPr="00436588" w:rsidTr="00D52CF7">
        <w:trPr>
          <w:jc w:val="center"/>
        </w:trPr>
        <w:tc>
          <w:tcPr>
            <w:tcW w:w="621"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1</w:t>
            </w:r>
          </w:p>
        </w:tc>
        <w:tc>
          <w:tcPr>
            <w:tcW w:w="2268" w:type="dxa"/>
          </w:tcPr>
          <w:p w:rsidR="00C03281" w:rsidRPr="00436588" w:rsidRDefault="00C03281" w:rsidP="005D690E">
            <w:pPr>
              <w:jc w:val="both"/>
              <w:rPr>
                <w:rFonts w:ascii="Times New Roman" w:hAnsi="Times New Roman" w:cs="Times New Roman"/>
                <w:sz w:val="24"/>
                <w:szCs w:val="24"/>
              </w:rPr>
            </w:pPr>
            <w:r w:rsidRPr="00436588">
              <w:rPr>
                <w:rFonts w:ascii="Times New Roman" w:hAnsi="Times New Roman" w:cs="Times New Roman"/>
                <w:sz w:val="24"/>
                <w:szCs w:val="24"/>
              </w:rPr>
              <w:t>Парк</w:t>
            </w:r>
          </w:p>
        </w:tc>
        <w:tc>
          <w:tcPr>
            <w:tcW w:w="2127"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268"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площадь 191,2 тыс. кв. м</w:t>
            </w:r>
          </w:p>
        </w:tc>
        <w:tc>
          <w:tcPr>
            <w:tcW w:w="2409" w:type="dxa"/>
          </w:tcPr>
          <w:p w:rsidR="00C03281" w:rsidRPr="00436588" w:rsidRDefault="00BC545A" w:rsidP="00BC545A">
            <w:pPr>
              <w:jc w:val="center"/>
              <w:rPr>
                <w:rFonts w:ascii="Times New Roman" w:hAnsi="Times New Roman" w:cs="Times New Roman"/>
                <w:sz w:val="24"/>
                <w:szCs w:val="24"/>
              </w:rPr>
            </w:pPr>
            <w:r>
              <w:rPr>
                <w:rStyle w:val="FontStyle284"/>
                <w:sz w:val="24"/>
                <w:szCs w:val="24"/>
              </w:rPr>
              <w:t>р.</w:t>
            </w:r>
            <w:r w:rsidRPr="00436588">
              <w:rPr>
                <w:rStyle w:val="FontStyle284"/>
                <w:sz w:val="24"/>
                <w:szCs w:val="24"/>
              </w:rPr>
              <w:t>п.</w:t>
            </w:r>
            <w:r w:rsidR="00C03281" w:rsidRPr="00436588">
              <w:rPr>
                <w:rFonts w:ascii="Times New Roman" w:hAnsi="Times New Roman" w:cs="Times New Roman"/>
                <w:sz w:val="24"/>
                <w:szCs w:val="24"/>
              </w:rPr>
              <w:t xml:space="preserve"> Мулловка</w:t>
            </w:r>
            <w:r w:rsidR="00D52CF7" w:rsidRPr="00436588">
              <w:rPr>
                <w:rFonts w:ascii="Times New Roman" w:hAnsi="Times New Roman" w:cs="Times New Roman"/>
                <w:sz w:val="24"/>
                <w:szCs w:val="24"/>
              </w:rPr>
              <w:t>, зона озелененных территорий общего пользования</w:t>
            </w:r>
          </w:p>
        </w:tc>
        <w:tc>
          <w:tcPr>
            <w:tcW w:w="1985"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969" w:type="dxa"/>
            <w:vMerge w:val="restart"/>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не требуется установление зон с особыми условиями использования территории</w:t>
            </w:r>
          </w:p>
        </w:tc>
      </w:tr>
      <w:tr w:rsidR="00436588" w:rsidRPr="00436588" w:rsidTr="00D52CF7">
        <w:trPr>
          <w:trHeight w:val="262"/>
          <w:jc w:val="center"/>
        </w:trPr>
        <w:tc>
          <w:tcPr>
            <w:tcW w:w="621"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lastRenderedPageBreak/>
              <w:t>2</w:t>
            </w:r>
          </w:p>
        </w:tc>
        <w:tc>
          <w:tcPr>
            <w:tcW w:w="2268" w:type="dxa"/>
          </w:tcPr>
          <w:p w:rsidR="00C03281" w:rsidRPr="00436588" w:rsidRDefault="00C03281" w:rsidP="005D690E">
            <w:pPr>
              <w:jc w:val="both"/>
              <w:rPr>
                <w:rFonts w:ascii="Times New Roman" w:hAnsi="Times New Roman" w:cs="Times New Roman"/>
                <w:sz w:val="24"/>
                <w:szCs w:val="24"/>
              </w:rPr>
            </w:pPr>
            <w:r w:rsidRPr="00436588">
              <w:rPr>
                <w:rFonts w:ascii="Times New Roman" w:hAnsi="Times New Roman" w:cs="Times New Roman"/>
                <w:sz w:val="24"/>
                <w:szCs w:val="24"/>
              </w:rPr>
              <w:t>Парк</w:t>
            </w:r>
          </w:p>
        </w:tc>
        <w:tc>
          <w:tcPr>
            <w:tcW w:w="2127"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268"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площадь 202,5 тыс. кв. м</w:t>
            </w:r>
          </w:p>
        </w:tc>
        <w:tc>
          <w:tcPr>
            <w:tcW w:w="2409" w:type="dxa"/>
          </w:tcPr>
          <w:p w:rsidR="00C03281" w:rsidRPr="00436588" w:rsidRDefault="00BC545A" w:rsidP="00BC545A">
            <w:pPr>
              <w:jc w:val="center"/>
              <w:rPr>
                <w:rFonts w:ascii="Times New Roman" w:hAnsi="Times New Roman" w:cs="Times New Roman"/>
                <w:sz w:val="24"/>
                <w:szCs w:val="24"/>
              </w:rPr>
            </w:pPr>
            <w:r>
              <w:rPr>
                <w:rStyle w:val="FontStyle284"/>
                <w:sz w:val="24"/>
                <w:szCs w:val="24"/>
              </w:rPr>
              <w:t>р.</w:t>
            </w:r>
            <w:r w:rsidRPr="00436588">
              <w:rPr>
                <w:rStyle w:val="FontStyle284"/>
                <w:sz w:val="24"/>
                <w:szCs w:val="24"/>
              </w:rPr>
              <w:t>п.</w:t>
            </w:r>
            <w:r w:rsidR="00C03281" w:rsidRPr="00436588">
              <w:rPr>
                <w:rFonts w:ascii="Times New Roman" w:hAnsi="Times New Roman" w:cs="Times New Roman"/>
                <w:sz w:val="24"/>
                <w:szCs w:val="24"/>
              </w:rPr>
              <w:t xml:space="preserve"> Мулловка</w:t>
            </w:r>
            <w:r w:rsidR="00D52CF7" w:rsidRPr="00436588">
              <w:rPr>
                <w:rFonts w:ascii="Times New Roman" w:hAnsi="Times New Roman" w:cs="Times New Roman"/>
                <w:sz w:val="24"/>
                <w:szCs w:val="24"/>
              </w:rPr>
              <w:t>, зона озелененных территорий общего пользования</w:t>
            </w:r>
          </w:p>
        </w:tc>
        <w:tc>
          <w:tcPr>
            <w:tcW w:w="1985"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969" w:type="dxa"/>
            <w:vMerge/>
          </w:tcPr>
          <w:p w:rsidR="00C03281" w:rsidRPr="00436588" w:rsidRDefault="00C03281" w:rsidP="005D690E">
            <w:pPr>
              <w:jc w:val="center"/>
              <w:rPr>
                <w:rFonts w:ascii="Times New Roman" w:hAnsi="Times New Roman" w:cs="Times New Roman"/>
                <w:sz w:val="24"/>
                <w:szCs w:val="24"/>
              </w:rPr>
            </w:pPr>
          </w:p>
        </w:tc>
      </w:tr>
      <w:tr w:rsidR="00C03281" w:rsidRPr="00436588" w:rsidTr="00D52CF7">
        <w:trPr>
          <w:jc w:val="center"/>
        </w:trPr>
        <w:tc>
          <w:tcPr>
            <w:tcW w:w="621"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3</w:t>
            </w:r>
          </w:p>
        </w:tc>
        <w:tc>
          <w:tcPr>
            <w:tcW w:w="2268" w:type="dxa"/>
          </w:tcPr>
          <w:p w:rsidR="00C03281" w:rsidRPr="00436588" w:rsidRDefault="00C03281" w:rsidP="005D690E">
            <w:pPr>
              <w:jc w:val="both"/>
              <w:rPr>
                <w:rFonts w:ascii="Times New Roman" w:hAnsi="Times New Roman" w:cs="Times New Roman"/>
                <w:sz w:val="24"/>
                <w:szCs w:val="24"/>
              </w:rPr>
            </w:pPr>
            <w:r w:rsidRPr="00436588">
              <w:rPr>
                <w:rFonts w:ascii="Times New Roman" w:hAnsi="Times New Roman" w:cs="Times New Roman"/>
                <w:sz w:val="24"/>
                <w:szCs w:val="24"/>
              </w:rPr>
              <w:t>Парк</w:t>
            </w:r>
          </w:p>
        </w:tc>
        <w:tc>
          <w:tcPr>
            <w:tcW w:w="2127"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строительство</w:t>
            </w:r>
          </w:p>
        </w:tc>
        <w:tc>
          <w:tcPr>
            <w:tcW w:w="2268" w:type="dxa"/>
          </w:tcPr>
          <w:p w:rsidR="00C03281" w:rsidRPr="00436588" w:rsidRDefault="00C03281" w:rsidP="005D690E">
            <w:pPr>
              <w:jc w:val="center"/>
              <w:rPr>
                <w:rFonts w:ascii="Times New Roman" w:hAnsi="Times New Roman" w:cs="Times New Roman"/>
                <w:sz w:val="24"/>
                <w:szCs w:val="24"/>
              </w:rPr>
            </w:pPr>
            <w:r w:rsidRPr="00436588">
              <w:rPr>
                <w:rFonts w:ascii="Times New Roman" w:hAnsi="Times New Roman" w:cs="Times New Roman"/>
                <w:sz w:val="24"/>
                <w:szCs w:val="24"/>
              </w:rPr>
              <w:t>площадь 49,1 тыс. кв. м</w:t>
            </w:r>
          </w:p>
        </w:tc>
        <w:tc>
          <w:tcPr>
            <w:tcW w:w="2409" w:type="dxa"/>
          </w:tcPr>
          <w:p w:rsidR="00C03281" w:rsidRPr="00436588" w:rsidRDefault="00BC545A" w:rsidP="00BC545A">
            <w:pPr>
              <w:jc w:val="center"/>
              <w:rPr>
                <w:rFonts w:ascii="Times New Roman" w:hAnsi="Times New Roman" w:cs="Times New Roman"/>
                <w:sz w:val="24"/>
                <w:szCs w:val="24"/>
              </w:rPr>
            </w:pPr>
            <w:r>
              <w:rPr>
                <w:rStyle w:val="FontStyle284"/>
                <w:sz w:val="24"/>
                <w:szCs w:val="24"/>
              </w:rPr>
              <w:t>р.</w:t>
            </w:r>
            <w:r w:rsidRPr="00436588">
              <w:rPr>
                <w:rStyle w:val="FontStyle284"/>
                <w:sz w:val="24"/>
                <w:szCs w:val="24"/>
              </w:rPr>
              <w:t>п.</w:t>
            </w:r>
            <w:r w:rsidR="00C03281" w:rsidRPr="00436588">
              <w:rPr>
                <w:rFonts w:ascii="Times New Roman" w:hAnsi="Times New Roman" w:cs="Times New Roman"/>
                <w:sz w:val="24"/>
                <w:szCs w:val="24"/>
              </w:rPr>
              <w:t xml:space="preserve"> Мулловка</w:t>
            </w:r>
            <w:r w:rsidR="00D52CF7" w:rsidRPr="00436588">
              <w:rPr>
                <w:rFonts w:ascii="Times New Roman" w:hAnsi="Times New Roman" w:cs="Times New Roman"/>
                <w:sz w:val="24"/>
                <w:szCs w:val="24"/>
              </w:rPr>
              <w:t>, зона озелененных территорий общего пользования</w:t>
            </w:r>
          </w:p>
        </w:tc>
        <w:tc>
          <w:tcPr>
            <w:tcW w:w="1985" w:type="dxa"/>
          </w:tcPr>
          <w:p w:rsidR="00C03281" w:rsidRPr="00436588" w:rsidRDefault="00C03281" w:rsidP="005D690E">
            <w:pPr>
              <w:jc w:val="center"/>
              <w:rPr>
                <w:rFonts w:ascii="Times New Roman" w:hAnsi="Times New Roman" w:cs="Times New Roman"/>
                <w:sz w:val="24"/>
                <w:szCs w:val="24"/>
                <w:lang w:val="en-US"/>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969" w:type="dxa"/>
            <w:vMerge/>
          </w:tcPr>
          <w:p w:rsidR="00C03281" w:rsidRPr="00436588" w:rsidRDefault="00C03281" w:rsidP="005D690E">
            <w:pPr>
              <w:jc w:val="center"/>
              <w:rPr>
                <w:rFonts w:ascii="Times New Roman" w:hAnsi="Times New Roman" w:cs="Times New Roman"/>
                <w:sz w:val="24"/>
                <w:szCs w:val="24"/>
              </w:rPr>
            </w:pPr>
          </w:p>
        </w:tc>
      </w:tr>
    </w:tbl>
    <w:p w:rsidR="00B133FA" w:rsidRPr="00436588" w:rsidRDefault="00B133FA" w:rsidP="005D690E">
      <w:pPr>
        <w:spacing w:after="0" w:line="240" w:lineRule="auto"/>
        <w:rPr>
          <w:rFonts w:ascii="Times New Roman" w:hAnsi="Times New Roman" w:cs="Times New Roman"/>
          <w:sz w:val="28"/>
          <w:szCs w:val="28"/>
        </w:rPr>
      </w:pPr>
    </w:p>
    <w:p w:rsidR="001404B0" w:rsidRPr="00436588" w:rsidRDefault="001404B0" w:rsidP="005D690E">
      <w:pPr>
        <w:spacing w:after="0" w:line="240" w:lineRule="auto"/>
        <w:rPr>
          <w:rFonts w:ascii="Times New Roman" w:hAnsi="Times New Roman" w:cs="Times New Roman"/>
          <w:sz w:val="28"/>
          <w:szCs w:val="28"/>
        </w:rPr>
      </w:pPr>
    </w:p>
    <w:p w:rsidR="003860A7" w:rsidRPr="00436588" w:rsidRDefault="003860A7" w:rsidP="005D690E">
      <w:pPr>
        <w:spacing w:after="0" w:line="240" w:lineRule="auto"/>
        <w:rPr>
          <w:rFonts w:ascii="Times New Roman" w:hAnsi="Times New Roman" w:cs="Times New Roman"/>
          <w:sz w:val="28"/>
          <w:szCs w:val="28"/>
        </w:rPr>
        <w:sectPr w:rsidR="003860A7" w:rsidRPr="00436588" w:rsidSect="000A6D9F">
          <w:pgSz w:w="16838" w:h="11906" w:orient="landscape"/>
          <w:pgMar w:top="1134" w:right="567" w:bottom="567" w:left="567" w:header="425" w:footer="567" w:gutter="0"/>
          <w:cols w:space="708"/>
          <w:docGrid w:linePitch="360"/>
        </w:sectPr>
      </w:pPr>
    </w:p>
    <w:p w:rsidR="0033579E" w:rsidRPr="00436588" w:rsidRDefault="0033579E" w:rsidP="005D690E">
      <w:pPr>
        <w:pStyle w:val="af"/>
        <w:numPr>
          <w:ilvl w:val="0"/>
          <w:numId w:val="16"/>
        </w:numPr>
        <w:spacing w:after="0" w:line="240" w:lineRule="auto"/>
        <w:jc w:val="center"/>
        <w:outlineLvl w:val="0"/>
        <w:rPr>
          <w:rFonts w:ascii="Times New Roman" w:hAnsi="Times New Roman" w:cs="Times New Roman"/>
          <w:b/>
          <w:sz w:val="28"/>
          <w:szCs w:val="28"/>
        </w:rPr>
      </w:pPr>
      <w:bookmarkStart w:id="10" w:name="_Toc518253380"/>
      <w:bookmarkStart w:id="11" w:name="_Toc74736645"/>
      <w:r w:rsidRPr="00436588">
        <w:rPr>
          <w:rFonts w:ascii="Times New Roman" w:hAnsi="Times New Roman" w:cs="Times New Roman"/>
          <w:b/>
          <w:sz w:val="28"/>
          <w:szCs w:val="28"/>
        </w:rPr>
        <w:lastRenderedPageBreak/>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0"/>
      <w:bookmarkEnd w:id="11"/>
    </w:p>
    <w:p w:rsidR="0033579E" w:rsidRPr="00436588" w:rsidRDefault="0033579E" w:rsidP="005D690E">
      <w:pPr>
        <w:spacing w:after="0" w:line="240" w:lineRule="auto"/>
        <w:ind w:firstLine="709"/>
        <w:rPr>
          <w:rFonts w:ascii="Times New Roman" w:hAnsi="Times New Roman" w:cs="Times New Roman"/>
          <w:sz w:val="28"/>
          <w:szCs w:val="28"/>
        </w:rPr>
      </w:pPr>
    </w:p>
    <w:p w:rsidR="0033579E" w:rsidRPr="00436588" w:rsidRDefault="0033579E" w:rsidP="005D690E">
      <w:pPr>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33579E" w:rsidRPr="00436588" w:rsidRDefault="0033579E" w:rsidP="005D690E">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Жилая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застройки индивидуальными жилыми домами;</w:t>
      </w:r>
    </w:p>
    <w:p w:rsidR="0033579E" w:rsidRPr="00436588" w:rsidRDefault="0033579E" w:rsidP="005D690E">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застройки малоэтажными жилыми домами;</w:t>
      </w:r>
    </w:p>
    <w:p w:rsidR="0033579E" w:rsidRPr="00436588" w:rsidRDefault="0033579E" w:rsidP="005D690E">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застройки среднеэтажными жилыми домами;</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Общественно-деловая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eastAsiaTheme="majorEastAsia" w:hAnsi="Times New Roman" w:cs="Times New Roman"/>
          <w:bCs/>
          <w:sz w:val="28"/>
          <w:szCs w:val="28"/>
        </w:rPr>
        <w:t>многофункциональная общественно-деловая зона</w:t>
      </w:r>
      <w:r w:rsidRPr="00436588">
        <w:rPr>
          <w:rFonts w:ascii="Times New Roman" w:hAnsi="Times New Roman" w:cs="Times New Roman"/>
          <w:sz w:val="28"/>
          <w:szCs w:val="28"/>
          <w:shd w:val="clear" w:color="auto" w:fill="FFFFFF"/>
        </w:rPr>
        <w:t>;</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зона </w:t>
      </w:r>
      <w:r w:rsidRPr="00436588">
        <w:rPr>
          <w:rFonts w:ascii="Times New Roman" w:hAnsi="Times New Roman" w:cs="Times New Roman"/>
          <w:sz w:val="28"/>
          <w:szCs w:val="28"/>
        </w:rPr>
        <w:t>специализированной общественной застройки;</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Производственная зона;</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производственная зона</w:t>
      </w:r>
      <w:r w:rsidRPr="00436588">
        <w:rPr>
          <w:rFonts w:ascii="Times New Roman" w:eastAsiaTheme="majorEastAsia" w:hAnsi="Times New Roman" w:cs="Times New Roman"/>
          <w:bCs/>
          <w:sz w:val="28"/>
          <w:szCs w:val="28"/>
        </w:rPr>
        <w:t>;</w:t>
      </w:r>
    </w:p>
    <w:p w:rsidR="0033579E" w:rsidRPr="00436588" w:rsidRDefault="0033579E" w:rsidP="005D690E">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rPr>
        <w:t>коммунально-складская зона;</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инженерной инфраструктуры.</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транспортной инфраструктуры.</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сельскохозяйственного использования:</w:t>
      </w:r>
    </w:p>
    <w:p w:rsidR="0033579E" w:rsidRPr="00436588" w:rsidRDefault="0033579E"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6588">
        <w:rPr>
          <w:rFonts w:ascii="Times New Roman" w:hAnsi="Times New Roman" w:cs="Times New Roman"/>
          <w:sz w:val="28"/>
          <w:szCs w:val="28"/>
        </w:rPr>
        <w:t>зона сельскохозяйственных угодий;</w:t>
      </w:r>
    </w:p>
    <w:p w:rsidR="0033579E" w:rsidRPr="00436588" w:rsidRDefault="0033579E"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436588">
        <w:rPr>
          <w:rFonts w:ascii="Times New Roman" w:hAnsi="Times New Roman" w:cs="Times New Roman"/>
          <w:sz w:val="28"/>
          <w:szCs w:val="28"/>
        </w:rPr>
        <w:t>производственная зона сельскохозяйственных предприятий;</w:t>
      </w:r>
    </w:p>
    <w:p w:rsidR="0033579E" w:rsidRPr="00436588" w:rsidRDefault="00B7763C"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rPr>
        <w:t>з</w:t>
      </w:r>
      <w:r w:rsidRPr="009D52E7">
        <w:rPr>
          <w:rFonts w:ascii="Times New Roman" w:hAnsi="Times New Roman" w:cs="Times New Roman"/>
          <w:sz w:val="28"/>
        </w:rPr>
        <w:t>она садоводческих или огороднических некоммерческих товариществ</w:t>
      </w:r>
      <w:r w:rsidR="0033579E" w:rsidRPr="00436588">
        <w:rPr>
          <w:rFonts w:ascii="Times New Roman" w:hAnsi="Times New Roman" w:cs="Times New Roman"/>
          <w:sz w:val="28"/>
          <w:szCs w:val="28"/>
        </w:rPr>
        <w:t>;</w:t>
      </w:r>
    </w:p>
    <w:p w:rsidR="0033579E" w:rsidRPr="00436588" w:rsidRDefault="00B7763C" w:rsidP="005D690E">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33579E" w:rsidRPr="00436588">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33579E" w:rsidRPr="00436588">
        <w:rPr>
          <w:rFonts w:ascii="Times New Roman" w:hAnsi="Times New Roman" w:cs="Times New Roman"/>
          <w:sz w:val="28"/>
          <w:szCs w:val="28"/>
        </w:rPr>
        <w:t>ния;</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Рекреационная зон:</w:t>
      </w:r>
    </w:p>
    <w:p w:rsidR="00776792" w:rsidRPr="00BC545A" w:rsidRDefault="0033579E" w:rsidP="00BC545A">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озелененных территорий общего пользования;</w:t>
      </w:r>
    </w:p>
    <w:p w:rsidR="0033579E" w:rsidRPr="00436588" w:rsidRDefault="0033579E" w:rsidP="005D690E">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лесов;</w:t>
      </w:r>
    </w:p>
    <w:p w:rsidR="0033579E" w:rsidRPr="00436588" w:rsidRDefault="0033579E" w:rsidP="005D690E">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специального назначения:</w:t>
      </w:r>
    </w:p>
    <w:p w:rsidR="0033579E" w:rsidRPr="00436588" w:rsidRDefault="002C123A" w:rsidP="005D690E">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зона кладбищ.</w:t>
      </w:r>
    </w:p>
    <w:p w:rsidR="0033579E" w:rsidRPr="00436588" w:rsidRDefault="0033579E" w:rsidP="005D690E">
      <w:pPr>
        <w:spacing w:after="0" w:line="240" w:lineRule="auto"/>
        <w:ind w:firstLine="709"/>
        <w:jc w:val="both"/>
        <w:rPr>
          <w:rFonts w:ascii="Times New Roman" w:hAnsi="Times New Roman" w:cs="Times New Roman"/>
          <w:sz w:val="28"/>
          <w:szCs w:val="28"/>
        </w:rPr>
      </w:pP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 xml:space="preserve">Планируемые объекты федерального значения согласно Схемам территориального планирования Российской Федерации в соответствующих областях на территории </w:t>
      </w:r>
      <w:r w:rsidR="00AB3FF5" w:rsidRPr="00436588">
        <w:rPr>
          <w:rFonts w:ascii="Times New Roman" w:eastAsia="Calibri-Bold" w:hAnsi="Times New Roman" w:cs="Times New Roman"/>
          <w:sz w:val="28"/>
          <w:szCs w:val="28"/>
        </w:rPr>
        <w:t>Мулловского городского</w:t>
      </w:r>
      <w:r w:rsidRPr="00436588">
        <w:rPr>
          <w:rFonts w:ascii="Times New Roman" w:eastAsia="Calibri-Bold" w:hAnsi="Times New Roman" w:cs="Times New Roman"/>
          <w:sz w:val="28"/>
          <w:szCs w:val="28"/>
        </w:rPr>
        <w:t xml:space="preserve"> поселения отсутствуют.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FA43AE" w:rsidRPr="00436588" w:rsidRDefault="00FA43AE" w:rsidP="00FA43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 xml:space="preserve">Планируемые объекты регионального значения согласно Схеме территориального планирования Ульяновской области </w:t>
      </w:r>
      <w:r w:rsidR="00AB3FF5" w:rsidRPr="00436588">
        <w:rPr>
          <w:rFonts w:ascii="Times New Roman" w:eastAsia="Calibri-Bold" w:hAnsi="Times New Roman" w:cs="Times New Roman"/>
          <w:sz w:val="28"/>
          <w:szCs w:val="28"/>
        </w:rPr>
        <w:t>представлены в приложении 1</w:t>
      </w:r>
      <w:r w:rsidR="00AB3FF5" w:rsidRPr="00436588">
        <w:rPr>
          <w:rFonts w:ascii="Times New Roman" w:eastAsiaTheme="majorEastAsia" w:hAnsi="Times New Roman" w:cs="Times New Roman"/>
          <w:bCs/>
          <w:sz w:val="28"/>
          <w:szCs w:val="28"/>
        </w:rPr>
        <w:t xml:space="preserve"> настоящего положения о территориальном планировании.</w:t>
      </w:r>
    </w:p>
    <w:p w:rsidR="00FA43AE" w:rsidRPr="00436588" w:rsidRDefault="00FA43AE" w:rsidP="00FA43A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FA43AE" w:rsidRPr="00436588" w:rsidRDefault="00FA43AE" w:rsidP="00FA43AE">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Calibri-Bold" w:hAnsi="Times New Roman" w:cs="Times New Roman"/>
          <w:sz w:val="28"/>
          <w:szCs w:val="28"/>
        </w:rPr>
        <w:lastRenderedPageBreak/>
        <w:t>Планируемые объекты местного значения района предусмотренные Схемой территориального планирования Мелекесского района Ульяновской об</w:t>
      </w:r>
      <w:r w:rsidR="00AB3FF5" w:rsidRPr="00436588">
        <w:rPr>
          <w:rFonts w:ascii="Times New Roman" w:eastAsia="Calibri-Bold" w:hAnsi="Times New Roman" w:cs="Times New Roman"/>
          <w:sz w:val="28"/>
          <w:szCs w:val="28"/>
        </w:rPr>
        <w:t>ласти представлены в приложении 2</w:t>
      </w:r>
      <w:r w:rsidRPr="00436588">
        <w:rPr>
          <w:rFonts w:ascii="Times New Roman" w:eastAsiaTheme="majorEastAsia" w:hAnsi="Times New Roman" w:cs="Times New Roman"/>
          <w:bCs/>
          <w:sz w:val="28"/>
          <w:szCs w:val="28"/>
        </w:rPr>
        <w:t xml:space="preserve"> настоящего положения о территориальном планировании.</w:t>
      </w:r>
    </w:p>
    <w:p w:rsidR="0033579E" w:rsidRPr="00436588" w:rsidRDefault="0033579E" w:rsidP="005D690E">
      <w:pPr>
        <w:spacing w:after="0" w:line="240" w:lineRule="auto"/>
        <w:rPr>
          <w:rFonts w:ascii="Times New Roman" w:hAnsi="Times New Roman" w:cs="Times New Roman"/>
          <w:sz w:val="28"/>
          <w:szCs w:val="28"/>
        </w:rPr>
      </w:pPr>
      <w:r w:rsidRPr="00436588">
        <w:rPr>
          <w:rFonts w:ascii="Times New Roman" w:hAnsi="Times New Roman" w:cs="Times New Roman"/>
          <w:sz w:val="28"/>
          <w:szCs w:val="28"/>
        </w:rPr>
        <w:br w:type="page"/>
      </w: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2" w:name="_Toc518253381"/>
      <w:bookmarkStart w:id="13" w:name="_Toc12356478"/>
      <w:bookmarkStart w:id="14" w:name="_Toc74736646"/>
      <w:r w:rsidRPr="00436588">
        <w:rPr>
          <w:rFonts w:ascii="Times New Roman" w:hAnsi="Times New Roman" w:cs="Times New Roman"/>
          <w:b/>
          <w:sz w:val="28"/>
          <w:szCs w:val="28"/>
          <w:shd w:val="clear" w:color="auto" w:fill="FFFFFF"/>
        </w:rPr>
        <w:lastRenderedPageBreak/>
        <w:t>Жилая зона</w:t>
      </w:r>
      <w:bookmarkEnd w:id="14"/>
      <w:r w:rsidRPr="00436588">
        <w:rPr>
          <w:rFonts w:ascii="Times New Roman" w:hAnsi="Times New Roman" w:cs="Times New Roman"/>
          <w:b/>
          <w:sz w:val="28"/>
          <w:szCs w:val="28"/>
          <w:shd w:val="clear" w:color="auto" w:fill="FFFFFF"/>
        </w:rPr>
        <w:t xml:space="preserve"> </w:t>
      </w:r>
      <w:bookmarkEnd w:id="12"/>
      <w:bookmarkEnd w:id="13"/>
    </w:p>
    <w:p w:rsidR="00E05A37" w:rsidRPr="00436588" w:rsidRDefault="00E05A37" w:rsidP="00E05A37">
      <w:pPr>
        <w:spacing w:after="0" w:line="240" w:lineRule="auto"/>
        <w:ind w:firstLine="709"/>
        <w:jc w:val="both"/>
        <w:rPr>
          <w:rFonts w:ascii="Times New Roman" w:eastAsiaTheme="majorEastAsia" w:hAnsi="Times New Roman" w:cs="Times New Roman"/>
          <w:bCs/>
          <w:sz w:val="28"/>
          <w:szCs w:val="28"/>
        </w:rPr>
      </w:pPr>
      <w:bookmarkStart w:id="15" w:name="_Toc518253386"/>
      <w:bookmarkStart w:id="16" w:name="_Toc12356482"/>
    </w:p>
    <w:p w:rsidR="00E05A37" w:rsidRPr="00436588" w:rsidRDefault="00E05A37" w:rsidP="00E05A37">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17" w:name="_Toc518253385"/>
      <w:bookmarkStart w:id="18" w:name="_Toc12356479"/>
      <w:bookmarkStart w:id="19" w:name="_Toc22713429"/>
      <w:bookmarkStart w:id="20" w:name="_Toc74736647"/>
      <w:r w:rsidRPr="00436588">
        <w:rPr>
          <w:rFonts w:ascii="Times New Roman" w:hAnsi="Times New Roman" w:cs="Times New Roman"/>
          <w:b/>
          <w:sz w:val="28"/>
          <w:szCs w:val="28"/>
        </w:rPr>
        <w:t>Зона застройки индивидуальными жилыми домами</w:t>
      </w:r>
      <w:bookmarkEnd w:id="17"/>
      <w:bookmarkEnd w:id="18"/>
      <w:bookmarkEnd w:id="19"/>
      <w:bookmarkEnd w:id="20"/>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436588">
        <w:rPr>
          <w:sz w:val="28"/>
          <w:szCs w:val="28"/>
        </w:rPr>
        <w:t xml:space="preserve"> </w:t>
      </w:r>
      <w:r w:rsidRPr="00436588">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индивидуальными жилыми домами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-0,2</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- 3</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eastAsiaTheme="majorEastAsia" w:hAnsi="Times New Roman" w:cs="Times New Roman"/>
          <w:bCs/>
          <w:sz w:val="28"/>
          <w:szCs w:val="28"/>
        </w:rPr>
        <w:t>467,45</w:t>
      </w:r>
      <w:r w:rsidRPr="00436588">
        <w:rPr>
          <w:rFonts w:ascii="Times New Roman" w:eastAsiaTheme="majorEastAsia" w:hAnsi="Times New Roman" w:cs="Times New Roman"/>
          <w:bCs/>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45%.</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0,4.</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1" w:name="_Toc518253384"/>
      <w:bookmarkStart w:id="22" w:name="_Toc12356480"/>
    </w:p>
    <w:p w:rsidR="00E05A37" w:rsidRPr="00436588" w:rsidRDefault="00E05A37" w:rsidP="00E05A37">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3" w:name="_Toc22713430"/>
      <w:bookmarkStart w:id="24" w:name="_Toc74736648"/>
      <w:r w:rsidRPr="00436588">
        <w:rPr>
          <w:rFonts w:ascii="Times New Roman" w:eastAsia="Calibri-Bold" w:hAnsi="Times New Roman" w:cs="Times New Roman"/>
          <w:b/>
          <w:bCs/>
          <w:sz w:val="28"/>
          <w:szCs w:val="28"/>
        </w:rPr>
        <w:t>Зона застройки малоэтажными жилыми домами</w:t>
      </w:r>
      <w:bookmarkEnd w:id="21"/>
      <w:bookmarkEnd w:id="22"/>
      <w:bookmarkEnd w:id="23"/>
      <w:bookmarkEnd w:id="24"/>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малоэтажными жилыми домами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-0,3</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34,1</w:t>
      </w:r>
      <w:r w:rsidRPr="00436588">
        <w:rPr>
          <w:rFonts w:ascii="Times New Roman" w:hAnsi="Times New Roman" w:cs="Times New Roman"/>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0,6.</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i/>
          <w:sz w:val="28"/>
          <w:szCs w:val="28"/>
        </w:rPr>
      </w:pPr>
    </w:p>
    <w:p w:rsidR="00E05A37" w:rsidRPr="00436588" w:rsidRDefault="00E05A37" w:rsidP="00E05A37">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5" w:name="_Toc23010721"/>
      <w:bookmarkStart w:id="26" w:name="_Toc23077413"/>
      <w:bookmarkStart w:id="27" w:name="_Toc23098232"/>
      <w:bookmarkStart w:id="28" w:name="_Toc74736649"/>
      <w:r w:rsidRPr="00436588">
        <w:rPr>
          <w:rFonts w:ascii="Times New Roman" w:eastAsia="Calibri-Bold" w:hAnsi="Times New Roman" w:cs="Times New Roman"/>
          <w:b/>
          <w:bCs/>
          <w:sz w:val="28"/>
          <w:szCs w:val="28"/>
        </w:rPr>
        <w:t>Зона застройки среднеэтажными жилыми домами</w:t>
      </w:r>
      <w:bookmarkEnd w:id="25"/>
      <w:bookmarkEnd w:id="26"/>
      <w:bookmarkEnd w:id="27"/>
      <w:bookmarkEnd w:id="28"/>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436588">
        <w:rPr>
          <w:rFonts w:ascii="Times New Roman" w:eastAsia="Calibri-Bold" w:hAnsi="Times New Roman" w:cs="Times New Roman"/>
          <w:sz w:val="28"/>
          <w:szCs w:val="28"/>
        </w:rPr>
        <w:t>Зона застройки среднеэтажными жилыми домами предназначена для застройки преимущественно многоквартирными жилыми домами (этажность – до 8) и сопутствующими объектами первичной ступени культурно-бытового обслуживания с размещением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застройки малоэтажными жилыми домами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-0,25</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Максимальная и средняя этажность застройки зоны - 8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 </w:t>
      </w:r>
      <w:r w:rsidR="00072D64" w:rsidRPr="00436588">
        <w:rPr>
          <w:rFonts w:ascii="Times New Roman" w:hAnsi="Times New Roman" w:cs="Times New Roman"/>
          <w:sz w:val="28"/>
          <w:szCs w:val="28"/>
        </w:rPr>
        <w:t>0,7</w:t>
      </w:r>
      <w:r w:rsidRPr="00436588">
        <w:rPr>
          <w:rFonts w:ascii="Times New Roman" w:hAnsi="Times New Roman" w:cs="Times New Roman"/>
          <w:sz w:val="28"/>
          <w:szCs w:val="28"/>
        </w:rPr>
        <w:t>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0,7.</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i/>
          <w:sz w:val="28"/>
          <w:szCs w:val="28"/>
        </w:rPr>
      </w:pP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9" w:name="_Toc74736650"/>
      <w:r w:rsidRPr="00436588">
        <w:rPr>
          <w:rFonts w:ascii="Times New Roman" w:eastAsia="Calibri-Bold" w:hAnsi="Times New Roman" w:cs="Times New Roman"/>
          <w:b/>
          <w:bCs/>
          <w:sz w:val="28"/>
          <w:szCs w:val="28"/>
        </w:rPr>
        <w:t>Общественно-деловая зона</w:t>
      </w:r>
      <w:bookmarkEnd w:id="29"/>
      <w:r w:rsidRPr="00436588">
        <w:rPr>
          <w:rFonts w:ascii="Times New Roman" w:eastAsia="Calibri-Bold" w:hAnsi="Times New Roman" w:cs="Times New Roman"/>
          <w:b/>
          <w:bCs/>
          <w:sz w:val="28"/>
          <w:szCs w:val="28"/>
        </w:rPr>
        <w:t xml:space="preserve"> </w:t>
      </w:r>
      <w:bookmarkEnd w:id="15"/>
      <w:bookmarkEnd w:id="16"/>
    </w:p>
    <w:p w:rsidR="00E05A37" w:rsidRPr="00436588" w:rsidRDefault="00E05A37" w:rsidP="00E05A37">
      <w:pPr>
        <w:pStyle w:val="af"/>
        <w:spacing w:after="0" w:line="240" w:lineRule="auto"/>
        <w:ind w:left="0" w:firstLine="709"/>
        <w:rPr>
          <w:rFonts w:ascii="Times New Roman" w:eastAsiaTheme="majorEastAsia" w:hAnsi="Times New Roman" w:cs="Times New Roman"/>
          <w:bCs/>
          <w:sz w:val="28"/>
          <w:szCs w:val="28"/>
        </w:rPr>
      </w:pPr>
      <w:bookmarkStart w:id="30" w:name="_Toc518253390"/>
      <w:bookmarkStart w:id="31" w:name="_Toc12356485"/>
    </w:p>
    <w:p w:rsidR="00E05A37" w:rsidRPr="00B7763C" w:rsidRDefault="00E05A37" w:rsidP="00B7763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32" w:name="_Toc518253388"/>
      <w:bookmarkStart w:id="33" w:name="_Toc12356483"/>
      <w:bookmarkStart w:id="34" w:name="_Toc22713432"/>
      <w:bookmarkStart w:id="35" w:name="_Toc74736651"/>
      <w:r w:rsidRPr="00B7763C">
        <w:rPr>
          <w:rFonts w:ascii="Times New Roman" w:eastAsiaTheme="majorEastAsia" w:hAnsi="Times New Roman" w:cs="Times New Roman"/>
          <w:b/>
          <w:bCs/>
          <w:sz w:val="28"/>
          <w:szCs w:val="28"/>
        </w:rPr>
        <w:t>Многофункциональная общественно-деловая зона</w:t>
      </w:r>
      <w:bookmarkEnd w:id="32"/>
      <w:bookmarkEnd w:id="33"/>
      <w:bookmarkEnd w:id="34"/>
      <w:bookmarkEnd w:id="35"/>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436588">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многофункциональной общественно-деловой зоны</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-1,0</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3,0.</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10,8</w:t>
      </w:r>
      <w:r w:rsidRPr="00436588">
        <w:rPr>
          <w:rFonts w:ascii="Times New Roman" w:hAnsi="Times New Roman" w:cs="Times New Roman"/>
          <w:sz w:val="28"/>
          <w:szCs w:val="28"/>
        </w:rPr>
        <w:t xml:space="preserve"> га</w:t>
      </w:r>
    </w:p>
    <w:p w:rsidR="00E05A37" w:rsidRPr="00436588"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60%.</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i/>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36" w:name="_Toc518253389"/>
      <w:bookmarkStart w:id="37" w:name="_Toc12356484"/>
      <w:bookmarkStart w:id="38" w:name="_Toc22713433"/>
      <w:bookmarkStart w:id="39" w:name="_Toc74736652"/>
      <w:r w:rsidRPr="00436588">
        <w:rPr>
          <w:rFonts w:ascii="Times New Roman" w:hAnsi="Times New Roman" w:cs="Times New Roman"/>
          <w:b/>
          <w:sz w:val="28"/>
          <w:szCs w:val="28"/>
        </w:rPr>
        <w:t>Зона специализированной общественной застройки</w:t>
      </w:r>
      <w:bookmarkEnd w:id="36"/>
      <w:bookmarkEnd w:id="37"/>
      <w:bookmarkEnd w:id="38"/>
      <w:bookmarkEnd w:id="39"/>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p>
    <w:p w:rsidR="00E05A37" w:rsidRPr="00436588" w:rsidRDefault="00E05A37" w:rsidP="00E05A37">
      <w:pPr>
        <w:autoSpaceDE w:val="0"/>
        <w:autoSpaceDN w:val="0"/>
        <w:adjustRightInd w:val="0"/>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436588">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436588">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E05A37" w:rsidRPr="00436588" w:rsidRDefault="00E05A37" w:rsidP="00E05A37">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специализированной общественно-деловой застройки</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Максимально допустимый коэффициент застройки зоны -0,8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Коэффициент плотности застройки – 2,4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17,8</w:t>
      </w:r>
      <w:r w:rsidRPr="00436588">
        <w:rPr>
          <w:rFonts w:ascii="Times New Roman" w:hAnsi="Times New Roman" w:cs="Times New Roman"/>
          <w:sz w:val="28"/>
          <w:szCs w:val="28"/>
        </w:rPr>
        <w:t xml:space="preserve"> га</w:t>
      </w:r>
    </w:p>
    <w:p w:rsidR="00E05A37" w:rsidRDefault="00E05A37"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Максимальный процент застройки в границах </w:t>
      </w:r>
      <w:r w:rsidR="006831BD">
        <w:rPr>
          <w:rFonts w:ascii="Times New Roman" w:eastAsiaTheme="majorEastAsia" w:hAnsi="Times New Roman" w:cs="Times New Roman"/>
          <w:bCs/>
          <w:sz w:val="28"/>
          <w:szCs w:val="28"/>
        </w:rPr>
        <w:t>зоны</w:t>
      </w:r>
      <w:r w:rsidRPr="00436588">
        <w:rPr>
          <w:rFonts w:ascii="Times New Roman" w:eastAsiaTheme="majorEastAsia" w:hAnsi="Times New Roman" w:cs="Times New Roman"/>
          <w:bCs/>
          <w:sz w:val="28"/>
          <w:szCs w:val="28"/>
        </w:rPr>
        <w:t xml:space="preserve"> – 70%.</w:t>
      </w:r>
    </w:p>
    <w:p w:rsidR="00B7763C" w:rsidRPr="00436588" w:rsidRDefault="00B7763C" w:rsidP="00E05A37">
      <w:pPr>
        <w:shd w:val="clear" w:color="auto" w:fill="FFFFFF"/>
        <w:spacing w:after="0" w:line="240" w:lineRule="auto"/>
        <w:ind w:right="11" w:firstLine="709"/>
        <w:jc w:val="both"/>
        <w:rPr>
          <w:rFonts w:ascii="Times New Roman" w:eastAsiaTheme="majorEastAsia" w:hAnsi="Times New Roman" w:cs="Times New Roman"/>
          <w:bCs/>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40" w:name="_Toc74736653"/>
      <w:r w:rsidRPr="00436588">
        <w:rPr>
          <w:rFonts w:ascii="Times New Roman" w:hAnsi="Times New Roman" w:cs="Times New Roman"/>
          <w:b/>
          <w:sz w:val="28"/>
          <w:szCs w:val="28"/>
        </w:rPr>
        <w:t>Производственная зона</w:t>
      </w:r>
      <w:bookmarkEnd w:id="40"/>
      <w:r w:rsidRPr="00436588">
        <w:rPr>
          <w:rFonts w:ascii="Times New Roman" w:hAnsi="Times New Roman" w:cs="Times New Roman"/>
          <w:b/>
          <w:sz w:val="28"/>
          <w:szCs w:val="28"/>
        </w:rPr>
        <w:t xml:space="preserve"> </w:t>
      </w:r>
      <w:bookmarkEnd w:id="30"/>
      <w:bookmarkEnd w:id="31"/>
    </w:p>
    <w:p w:rsidR="00E05A37" w:rsidRPr="00436588" w:rsidRDefault="00E05A37" w:rsidP="00E05A37">
      <w:pPr>
        <w:pStyle w:val="af"/>
        <w:spacing w:after="0" w:line="240" w:lineRule="auto"/>
        <w:ind w:left="0" w:firstLine="709"/>
        <w:rPr>
          <w:rFonts w:ascii="Times New Roman" w:hAnsi="Times New Roman" w:cs="Times New Roman"/>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41" w:name="_Toc518253391"/>
      <w:bookmarkStart w:id="42" w:name="_Toc12356486"/>
      <w:bookmarkStart w:id="43" w:name="_Toc22713435"/>
      <w:bookmarkStart w:id="44" w:name="_Toc74736654"/>
      <w:r w:rsidRPr="00436588">
        <w:rPr>
          <w:rFonts w:ascii="Times New Roman" w:hAnsi="Times New Roman" w:cs="Times New Roman"/>
          <w:b/>
          <w:sz w:val="28"/>
          <w:szCs w:val="28"/>
        </w:rPr>
        <w:t>Производственная зона</w:t>
      </w:r>
      <w:bookmarkEnd w:id="41"/>
      <w:bookmarkEnd w:id="42"/>
      <w:bookmarkEnd w:id="43"/>
      <w:bookmarkEnd w:id="44"/>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E05A37" w:rsidRPr="00436588" w:rsidRDefault="00E05A37" w:rsidP="00E05A37">
      <w:pPr>
        <w:pStyle w:val="af"/>
        <w:spacing w:after="0" w:line="240" w:lineRule="auto"/>
        <w:ind w:left="0" w:firstLine="709"/>
        <w:jc w:val="both"/>
        <w:rPr>
          <w:rFonts w:ascii="Times New Roman" w:hAnsi="Times New Roman" w:cs="Times New Roman"/>
          <w:i/>
          <w:sz w:val="28"/>
          <w:szCs w:val="28"/>
        </w:rPr>
      </w:pPr>
      <w:r w:rsidRPr="00436588">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производственной зоны </w:t>
      </w:r>
    </w:p>
    <w:p w:rsidR="00E05A37" w:rsidRPr="00436588" w:rsidRDefault="00E05A37" w:rsidP="00E05A37">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0,8.</w:t>
      </w:r>
    </w:p>
    <w:p w:rsidR="00E05A37" w:rsidRPr="00436588" w:rsidRDefault="00E05A37" w:rsidP="00E05A37">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2,4.</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lastRenderedPageBreak/>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21,9</w:t>
      </w:r>
      <w:r w:rsidRPr="00436588">
        <w:rPr>
          <w:rFonts w:ascii="Times New Roman" w:hAnsi="Times New Roman" w:cs="Times New Roman"/>
          <w:sz w:val="28"/>
          <w:szCs w:val="28"/>
        </w:rPr>
        <w:t xml:space="preserve"> 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E05A37" w:rsidRPr="00436588" w:rsidRDefault="00E05A37" w:rsidP="00E05A37">
      <w:pPr>
        <w:pStyle w:val="af"/>
        <w:spacing w:after="0" w:line="240" w:lineRule="auto"/>
        <w:ind w:left="0" w:firstLine="709"/>
        <w:jc w:val="both"/>
        <w:rPr>
          <w:rFonts w:ascii="Times New Roman" w:eastAsiaTheme="majorEastAsia" w:hAnsi="Times New Roman" w:cs="Times New Roman"/>
          <w:bCs/>
          <w:sz w:val="28"/>
          <w:szCs w:val="28"/>
        </w:rPr>
      </w:pPr>
    </w:p>
    <w:p w:rsidR="00E05A37" w:rsidRPr="00436588" w:rsidRDefault="00E05A37"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45" w:name="_Toc22713436"/>
      <w:bookmarkStart w:id="46" w:name="_Toc74736655"/>
      <w:r w:rsidRPr="00436588">
        <w:rPr>
          <w:rFonts w:ascii="Times New Roman" w:hAnsi="Times New Roman" w:cs="Times New Roman"/>
          <w:b/>
          <w:sz w:val="28"/>
          <w:szCs w:val="28"/>
        </w:rPr>
        <w:t>Коммунально-складская зона</w:t>
      </w:r>
      <w:bookmarkEnd w:id="45"/>
      <w:bookmarkEnd w:id="46"/>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коммунально-складской зоны </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0,6.</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1,8.</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10,5</w:t>
      </w:r>
      <w:r w:rsidRPr="00436588">
        <w:rPr>
          <w:rFonts w:ascii="Times New Roman" w:hAnsi="Times New Roman" w:cs="Times New Roman"/>
          <w:sz w:val="28"/>
          <w:szCs w:val="28"/>
        </w:rPr>
        <w:t>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47" w:name="_Toc518253394"/>
      <w:bookmarkStart w:id="48" w:name="_Toc12356488"/>
      <w:bookmarkStart w:id="49" w:name="_Toc74736656"/>
      <w:r w:rsidRPr="00436588">
        <w:rPr>
          <w:rFonts w:ascii="Times New Roman" w:hAnsi="Times New Roman" w:cs="Times New Roman"/>
          <w:b/>
          <w:sz w:val="28"/>
          <w:szCs w:val="28"/>
        </w:rPr>
        <w:t>Зона инженерной инфраструктуры</w:t>
      </w:r>
      <w:bookmarkEnd w:id="49"/>
      <w:r w:rsidRPr="00436588">
        <w:rPr>
          <w:rFonts w:ascii="Times New Roman" w:hAnsi="Times New Roman" w:cs="Times New Roman"/>
          <w:b/>
          <w:sz w:val="28"/>
          <w:szCs w:val="28"/>
        </w:rPr>
        <w:t xml:space="preserve"> </w:t>
      </w:r>
      <w:bookmarkEnd w:id="47"/>
      <w:bookmarkEnd w:id="48"/>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bookmarkStart w:id="50" w:name="_Toc518253395"/>
      <w:bookmarkStart w:id="51" w:name="_Toc12356489"/>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Calibri-Bold" w:hAnsi="Times New Roman" w:cs="Times New Roman"/>
          <w:i/>
          <w:sz w:val="28"/>
          <w:szCs w:val="28"/>
        </w:rPr>
        <w:t>Параметры зоны инженерной инфраструктуры</w:t>
      </w:r>
      <w:r w:rsidRPr="00436588">
        <w:rPr>
          <w:rFonts w:ascii="Times New Roman" w:eastAsiaTheme="majorEastAsia" w:hAnsi="Times New Roman" w:cs="Times New Roman"/>
          <w:bCs/>
          <w:sz w:val="28"/>
          <w:szCs w:val="28"/>
        </w:rPr>
        <w:t xml:space="preserve"> </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 xml:space="preserve">21,9 </w:t>
      </w:r>
      <w:r w:rsidRPr="00436588">
        <w:rPr>
          <w:rFonts w:ascii="Times New Roman" w:hAnsi="Times New Roman" w:cs="Times New Roman"/>
          <w:sz w:val="28"/>
          <w:szCs w:val="28"/>
        </w:rPr>
        <w:t>га</w:t>
      </w: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31.13330.2012. Водоснабжение. Наружные сети и сооружения. Актуализированная редакция СНиП 2.04.02-84*, "СП 32.13330.2012. Канализация. Наружные сети и сооружения. Актуализированная редакция СНиП 2.04.03-85", "СП 62.13330.2011*. Газораспределительные системы. Актуализированная редакция СНиП 42-01-2002" (ред. от 03.12.2016), "СП 124.13330.2012. Тепловые сети. Актуализированная редакция СНиП 41-02-2003"Сведения о планируемых для размещения объектах федерального значения</w:t>
      </w:r>
    </w:p>
    <w:p w:rsidR="002A6471" w:rsidRPr="00436588" w:rsidRDefault="002A6471" w:rsidP="002A6471">
      <w:pPr>
        <w:spacing w:after="0" w:line="240" w:lineRule="auto"/>
        <w:ind w:firstLine="709"/>
        <w:rPr>
          <w:rFonts w:ascii="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52" w:name="_Toc74736657"/>
      <w:r w:rsidRPr="00436588">
        <w:rPr>
          <w:rFonts w:ascii="Times New Roman" w:hAnsi="Times New Roman" w:cs="Times New Roman"/>
          <w:b/>
          <w:sz w:val="28"/>
          <w:szCs w:val="28"/>
        </w:rPr>
        <w:lastRenderedPageBreak/>
        <w:t>Зона транспортной инфраструктуры</w:t>
      </w:r>
      <w:bookmarkEnd w:id="52"/>
      <w:r w:rsidRPr="00436588">
        <w:rPr>
          <w:rFonts w:ascii="Times New Roman" w:hAnsi="Times New Roman" w:cs="Times New Roman"/>
          <w:b/>
          <w:sz w:val="28"/>
          <w:szCs w:val="28"/>
        </w:rPr>
        <w:t xml:space="preserve"> </w:t>
      </w:r>
      <w:bookmarkEnd w:id="50"/>
      <w:bookmarkEnd w:id="51"/>
    </w:p>
    <w:p w:rsidR="00E05A37" w:rsidRPr="00436588" w:rsidRDefault="00E05A37" w:rsidP="00E05A37">
      <w:pPr>
        <w:pStyle w:val="af"/>
        <w:spacing w:after="0" w:line="240" w:lineRule="auto"/>
        <w:ind w:left="0" w:firstLine="709"/>
        <w:jc w:val="both"/>
        <w:rPr>
          <w:rFonts w:ascii="Times New Roman" w:hAnsi="Times New Roman" w:cs="Times New Roman"/>
          <w:sz w:val="28"/>
          <w:szCs w:val="28"/>
        </w:rPr>
      </w:pPr>
      <w:bookmarkStart w:id="53" w:name="_Toc518253396"/>
      <w:bookmarkStart w:id="54" w:name="_Toc12356490"/>
    </w:p>
    <w:p w:rsidR="00E05A37" w:rsidRPr="00436588" w:rsidRDefault="00E05A37" w:rsidP="00E05A37">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436588">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E05A37" w:rsidRPr="00436588" w:rsidRDefault="00E05A37" w:rsidP="00E05A37">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транспортной инфраструктуры</w:t>
      </w:r>
    </w:p>
    <w:p w:rsidR="00E05A37" w:rsidRPr="00436588" w:rsidRDefault="00E05A37" w:rsidP="00E05A37">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 </w:t>
      </w:r>
      <w:r w:rsidR="00072D64" w:rsidRPr="00436588">
        <w:rPr>
          <w:rFonts w:ascii="Times New Roman" w:hAnsi="Times New Roman" w:cs="Times New Roman"/>
          <w:sz w:val="28"/>
          <w:szCs w:val="28"/>
        </w:rPr>
        <w:t>217</w:t>
      </w:r>
      <w:r w:rsidRPr="00436588">
        <w:rPr>
          <w:rFonts w:ascii="Times New Roman" w:hAnsi="Times New Roman" w:cs="Times New Roman"/>
          <w:sz w:val="28"/>
          <w:szCs w:val="28"/>
        </w:rPr>
        <w:t xml:space="preserve"> га</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436588">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436588">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2.07.01-89*»."СП 34.13330.2012. Автомобильные дороги. Актуализированная редакция СНиП 2.05.02-85*"</w:t>
      </w:r>
    </w:p>
    <w:p w:rsidR="00E05A37" w:rsidRPr="00436588" w:rsidRDefault="00E05A37" w:rsidP="00E05A37">
      <w:pPr>
        <w:spacing w:after="0" w:line="240" w:lineRule="auto"/>
        <w:ind w:firstLine="709"/>
        <w:jc w:val="both"/>
        <w:rPr>
          <w:rFonts w:ascii="Times New Roman" w:eastAsia="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55" w:name="_Toc74736658"/>
      <w:r w:rsidRPr="00436588">
        <w:rPr>
          <w:rFonts w:ascii="Times New Roman" w:hAnsi="Times New Roman" w:cs="Times New Roman"/>
          <w:b/>
          <w:sz w:val="28"/>
          <w:szCs w:val="28"/>
        </w:rPr>
        <w:t>Зона сельскохозяйственного использования</w:t>
      </w:r>
      <w:bookmarkEnd w:id="55"/>
      <w:r w:rsidRPr="00436588">
        <w:rPr>
          <w:rFonts w:ascii="Times New Roman" w:hAnsi="Times New Roman" w:cs="Times New Roman"/>
          <w:b/>
          <w:sz w:val="28"/>
          <w:szCs w:val="28"/>
        </w:rPr>
        <w:t xml:space="preserve"> </w:t>
      </w:r>
      <w:bookmarkEnd w:id="53"/>
      <w:bookmarkEnd w:id="54"/>
    </w:p>
    <w:p w:rsidR="002A6471" w:rsidRPr="00436588" w:rsidRDefault="002A6471" w:rsidP="002A6471">
      <w:pPr>
        <w:spacing w:after="0" w:line="240" w:lineRule="auto"/>
        <w:ind w:firstLine="709"/>
        <w:jc w:val="both"/>
        <w:rPr>
          <w:rFonts w:ascii="Times New Roman" w:hAnsi="Times New Roman" w:cs="Times New Roman"/>
          <w:sz w:val="28"/>
          <w:szCs w:val="28"/>
        </w:rPr>
      </w:pPr>
      <w:bookmarkStart w:id="56" w:name="_Toc518253400"/>
      <w:bookmarkStart w:id="57" w:name="_Toc12356494"/>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58" w:name="_Toc531868848"/>
      <w:bookmarkStart w:id="59" w:name="_Toc12356491"/>
      <w:bookmarkStart w:id="60" w:name="_Toc22713440"/>
      <w:bookmarkStart w:id="61" w:name="_Toc74736659"/>
      <w:r w:rsidRPr="00436588">
        <w:rPr>
          <w:rFonts w:ascii="Times New Roman" w:hAnsi="Times New Roman" w:cs="Times New Roman"/>
          <w:b/>
          <w:sz w:val="28"/>
          <w:szCs w:val="28"/>
        </w:rPr>
        <w:t>Зона сельскохозяйственных угодий</w:t>
      </w:r>
      <w:bookmarkEnd w:id="58"/>
      <w:bookmarkEnd w:id="59"/>
      <w:bookmarkEnd w:id="60"/>
      <w:bookmarkEnd w:id="61"/>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2A6471" w:rsidRPr="00436588" w:rsidRDefault="002A6471" w:rsidP="002A6471">
      <w:pPr>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8137,6</w:t>
      </w:r>
      <w:r w:rsidRPr="00436588">
        <w:rPr>
          <w:rFonts w:ascii="Times New Roman" w:hAnsi="Times New Roman" w:cs="Times New Roman"/>
          <w:sz w:val="28"/>
          <w:szCs w:val="28"/>
        </w:rPr>
        <w:t xml:space="preserve"> 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hAnsi="Times New Roman" w:cs="Times New Roman"/>
          <w:sz w:val="28"/>
          <w:szCs w:val="28"/>
        </w:rPr>
      </w:pPr>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62" w:name="_Toc531868850"/>
      <w:bookmarkStart w:id="63" w:name="_Toc12356492"/>
      <w:bookmarkStart w:id="64" w:name="_Toc22713441"/>
      <w:bookmarkStart w:id="65" w:name="_Toc74736660"/>
      <w:r w:rsidRPr="00436588">
        <w:rPr>
          <w:rFonts w:ascii="Times New Roman" w:hAnsi="Times New Roman" w:cs="Times New Roman"/>
          <w:b/>
          <w:sz w:val="28"/>
          <w:szCs w:val="28"/>
        </w:rPr>
        <w:t>Производственная зона сельскохозяйственных предприятий</w:t>
      </w:r>
      <w:bookmarkEnd w:id="62"/>
      <w:bookmarkEnd w:id="63"/>
      <w:bookmarkEnd w:id="64"/>
      <w:bookmarkEnd w:id="65"/>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436588">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Параметры производственной зоны сельскохозяйственных предприятий</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застройки – 0,8.</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Коэффициент плотности застройки – 2,4.</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lastRenderedPageBreak/>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 xml:space="preserve">24,9 </w:t>
      </w:r>
      <w:r w:rsidRPr="00436588">
        <w:rPr>
          <w:rFonts w:ascii="Times New Roman" w:hAnsi="Times New Roman" w:cs="Times New Roman"/>
          <w:sz w:val="28"/>
          <w:szCs w:val="28"/>
        </w:rPr>
        <w:t>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6831BD">
      <w:pPr>
        <w:pStyle w:val="af"/>
        <w:numPr>
          <w:ilvl w:val="2"/>
          <w:numId w:val="16"/>
        </w:numPr>
        <w:spacing w:after="0" w:line="240" w:lineRule="auto"/>
        <w:jc w:val="center"/>
        <w:outlineLvl w:val="2"/>
        <w:rPr>
          <w:rFonts w:ascii="Times New Roman" w:hAnsi="Times New Roman" w:cs="Times New Roman"/>
          <w:b/>
          <w:sz w:val="28"/>
          <w:szCs w:val="28"/>
        </w:rPr>
      </w:pPr>
      <w:bookmarkStart w:id="66" w:name="_Toc74736661"/>
      <w:r w:rsidRPr="006831BD">
        <w:rPr>
          <w:rFonts w:ascii="Times New Roman" w:hAnsi="Times New Roman" w:cs="Times New Roman"/>
          <w:b/>
          <w:sz w:val="28"/>
          <w:szCs w:val="28"/>
        </w:rPr>
        <w:t>Зона садоводческих или огороднических некоммерческих товариществ</w:t>
      </w:r>
      <w:bookmarkEnd w:id="66"/>
      <w:r w:rsidR="002A6471" w:rsidRPr="00436588">
        <w:rPr>
          <w:rFonts w:ascii="Times New Roman" w:hAnsi="Times New Roman" w:cs="Times New Roman"/>
          <w:b/>
          <w:sz w:val="28"/>
          <w:szCs w:val="28"/>
        </w:rPr>
        <w:t xml:space="preserve"> </w:t>
      </w: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2A6471">
      <w:pPr>
        <w:pStyle w:val="af"/>
        <w:spacing w:after="0" w:line="240" w:lineRule="auto"/>
        <w:ind w:left="0" w:firstLine="709"/>
        <w:jc w:val="both"/>
        <w:rPr>
          <w:rFonts w:ascii="Times New Roman" w:hAnsi="Times New Roman" w:cs="Times New Roman"/>
          <w:sz w:val="28"/>
          <w:szCs w:val="28"/>
        </w:rPr>
      </w:pPr>
      <w:r w:rsidRPr="009D52E7">
        <w:rPr>
          <w:rFonts w:ascii="Times New Roman" w:hAnsi="Times New Roman" w:cs="Times New Roman"/>
          <w:sz w:val="28"/>
        </w:rPr>
        <w:t>Зона садоводческих или огороднических некоммерческих товариществ</w:t>
      </w:r>
      <w:r w:rsidRPr="00436588">
        <w:rPr>
          <w:rFonts w:ascii="Times New Roman" w:hAnsi="Times New Roman" w:cs="Times New Roman"/>
          <w:sz w:val="28"/>
          <w:szCs w:val="28"/>
        </w:rPr>
        <w:t xml:space="preserve"> </w:t>
      </w:r>
      <w:r w:rsidR="002A6471" w:rsidRPr="00436588">
        <w:rPr>
          <w:rFonts w:ascii="Times New Roman" w:hAnsi="Times New Roman" w:cs="Times New Roman"/>
          <w:sz w:val="28"/>
          <w:szCs w:val="28"/>
        </w:rPr>
        <w:t>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w:t>
      </w:r>
      <w:r w:rsidR="006831BD">
        <w:rPr>
          <w:rFonts w:ascii="Times New Roman" w:eastAsia="Calibri-Bold" w:hAnsi="Times New Roman" w:cs="Times New Roman"/>
          <w:i/>
          <w:sz w:val="28"/>
          <w:szCs w:val="28"/>
        </w:rPr>
        <w:t>з</w:t>
      </w:r>
      <w:r w:rsidR="006831BD" w:rsidRPr="006831BD">
        <w:rPr>
          <w:rFonts w:ascii="Times New Roman" w:eastAsia="Calibri-Bold" w:hAnsi="Times New Roman" w:cs="Times New Roman"/>
          <w:i/>
          <w:sz w:val="28"/>
          <w:szCs w:val="28"/>
        </w:rPr>
        <w:t>она садоводческих или огороднических некоммерческих товариществ</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24,1</w:t>
      </w:r>
      <w:r w:rsidRPr="00436588">
        <w:rPr>
          <w:rFonts w:ascii="Times New Roman" w:hAnsi="Times New Roman" w:cs="Times New Roman"/>
          <w:sz w:val="28"/>
          <w:szCs w:val="28"/>
        </w:rPr>
        <w:t xml:space="preserve"> га</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 xml:space="preserve">Максимальный процент застройки в границах </w:t>
      </w:r>
      <w:r w:rsidR="006831BD">
        <w:rPr>
          <w:rFonts w:ascii="Times New Roman" w:hAnsi="Times New Roman" w:cs="Times New Roman"/>
          <w:sz w:val="28"/>
          <w:szCs w:val="28"/>
          <w:shd w:val="clear" w:color="auto" w:fill="FFFFFF"/>
        </w:rPr>
        <w:t>зоны</w:t>
      </w:r>
      <w:r w:rsidRPr="00436588">
        <w:rPr>
          <w:rFonts w:ascii="Times New Roman" w:hAnsi="Times New Roman" w:cs="Times New Roman"/>
          <w:sz w:val="28"/>
          <w:szCs w:val="28"/>
          <w:shd w:val="clear" w:color="auto" w:fill="FFFFFF"/>
        </w:rPr>
        <w:t xml:space="preserve"> – 20 %.</w:t>
      </w:r>
    </w:p>
    <w:p w:rsidR="002A6471" w:rsidRPr="00436588" w:rsidRDefault="002A6471" w:rsidP="002A6471">
      <w:pPr>
        <w:tabs>
          <w:tab w:val="left" w:pos="993"/>
        </w:tabs>
        <w:spacing w:after="0" w:line="240" w:lineRule="auto"/>
        <w:ind w:firstLine="709"/>
        <w:jc w:val="both"/>
        <w:rPr>
          <w:rFonts w:ascii="Times New Roman" w:hAnsi="Times New Roman" w:cs="Times New Roman"/>
          <w:sz w:val="28"/>
          <w:szCs w:val="28"/>
          <w:shd w:val="clear" w:color="auto" w:fill="FFFFFF"/>
        </w:rPr>
      </w:pPr>
      <w:r w:rsidRPr="00436588">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2A6471" w:rsidRPr="00436588" w:rsidRDefault="006831BD"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67" w:name="_Toc74736662"/>
      <w:r>
        <w:rPr>
          <w:rFonts w:ascii="Times New Roman" w:hAnsi="Times New Roman" w:cs="Times New Roman"/>
          <w:b/>
          <w:sz w:val="28"/>
          <w:szCs w:val="28"/>
        </w:rPr>
        <w:t>Иные зоны сельскохозяйственного назначения</w:t>
      </w:r>
      <w:bookmarkEnd w:id="67"/>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6831BD" w:rsidP="002A64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 сельскохозяйственного назначения</w:t>
      </w:r>
      <w:r w:rsidR="002A6471" w:rsidRPr="00436588">
        <w:rPr>
          <w:rFonts w:ascii="Times New Roman" w:hAnsi="Times New Roman" w:cs="Times New Roman"/>
          <w:sz w:val="28"/>
          <w:szCs w:val="28"/>
        </w:rPr>
        <w:t xml:space="preserve"> предназначен</w:t>
      </w:r>
      <w:r>
        <w:rPr>
          <w:rFonts w:ascii="Times New Roman" w:hAnsi="Times New Roman" w:cs="Times New Roman"/>
          <w:sz w:val="28"/>
          <w:szCs w:val="28"/>
        </w:rPr>
        <w:t>ы</w:t>
      </w:r>
      <w:r w:rsidR="002A6471" w:rsidRPr="00436588">
        <w:rPr>
          <w:rFonts w:ascii="Times New Roman" w:hAnsi="Times New Roman" w:cs="Times New Roman"/>
          <w:sz w:val="28"/>
          <w:szCs w:val="28"/>
        </w:rPr>
        <w:t xml:space="preserve">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2A6471" w:rsidRPr="00436588">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Calibri-Bold" w:hAnsi="Times New Roman" w:cs="Times New Roman"/>
          <w:i/>
          <w:sz w:val="28"/>
          <w:szCs w:val="28"/>
        </w:rPr>
        <w:t xml:space="preserve">Параметры </w:t>
      </w:r>
      <w:r w:rsidR="006831BD">
        <w:rPr>
          <w:rFonts w:ascii="Times New Roman" w:eastAsia="Calibri-Bold" w:hAnsi="Times New Roman" w:cs="Times New Roman"/>
          <w:i/>
          <w:sz w:val="28"/>
          <w:szCs w:val="28"/>
        </w:rPr>
        <w:t>иные зоны сельскохозяйственного назначения</w:t>
      </w:r>
      <w:r w:rsidRPr="00436588">
        <w:rPr>
          <w:rFonts w:ascii="Times New Roman" w:eastAsia="Calibri-Bold" w:hAnsi="Times New Roman" w:cs="Times New Roman"/>
          <w:i/>
          <w:sz w:val="28"/>
          <w:szCs w:val="28"/>
        </w:rPr>
        <w:t xml:space="preserve">: </w:t>
      </w:r>
    </w:p>
    <w:p w:rsidR="002A6471" w:rsidRPr="00436588" w:rsidRDefault="00072D64"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Площадь зоны – 136,1</w:t>
      </w:r>
      <w:r w:rsidR="002A6471" w:rsidRPr="00436588">
        <w:rPr>
          <w:rFonts w:ascii="Times New Roman" w:hAnsi="Times New Roman" w:cs="Times New Roman"/>
          <w:sz w:val="28"/>
          <w:szCs w:val="28"/>
        </w:rPr>
        <w:t xml:space="preserve"> га</w:t>
      </w:r>
    </w:p>
    <w:p w:rsidR="002A6471" w:rsidRPr="00436588" w:rsidRDefault="002A6471" w:rsidP="002A6471">
      <w:pPr>
        <w:spacing w:after="0" w:line="240" w:lineRule="auto"/>
        <w:ind w:firstLine="709"/>
        <w:jc w:val="both"/>
        <w:rPr>
          <w:rFonts w:ascii="Times New Roman" w:eastAsia="Times New Roman" w:hAnsi="Times New Roman" w:cs="Times New Roman"/>
          <w:sz w:val="28"/>
          <w:szCs w:val="28"/>
        </w:rPr>
      </w:pPr>
      <w:r w:rsidRPr="00436588">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2A6471" w:rsidRPr="00436588" w:rsidRDefault="002A6471" w:rsidP="002A647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33579E" w:rsidRPr="00436588" w:rsidRDefault="0033579E" w:rsidP="005D690E">
      <w:pPr>
        <w:pStyle w:val="af"/>
        <w:numPr>
          <w:ilvl w:val="1"/>
          <w:numId w:val="16"/>
        </w:numPr>
        <w:spacing w:after="0" w:line="240" w:lineRule="auto"/>
        <w:jc w:val="center"/>
        <w:outlineLvl w:val="1"/>
        <w:rPr>
          <w:rFonts w:ascii="Times New Roman" w:hAnsi="Times New Roman" w:cs="Times New Roman"/>
          <w:b/>
          <w:sz w:val="28"/>
          <w:szCs w:val="28"/>
        </w:rPr>
      </w:pPr>
      <w:bookmarkStart w:id="68" w:name="_Toc74736663"/>
      <w:r w:rsidRPr="00436588">
        <w:rPr>
          <w:rFonts w:ascii="Times New Roman" w:hAnsi="Times New Roman" w:cs="Times New Roman"/>
          <w:b/>
          <w:sz w:val="28"/>
          <w:szCs w:val="28"/>
        </w:rPr>
        <w:t>Рекреационная зона</w:t>
      </w:r>
      <w:bookmarkEnd w:id="68"/>
      <w:r w:rsidRPr="00436588">
        <w:rPr>
          <w:rFonts w:ascii="Times New Roman" w:hAnsi="Times New Roman" w:cs="Times New Roman"/>
          <w:b/>
          <w:sz w:val="28"/>
          <w:szCs w:val="28"/>
        </w:rPr>
        <w:t xml:space="preserve"> </w:t>
      </w:r>
      <w:bookmarkEnd w:id="56"/>
      <w:bookmarkEnd w:id="57"/>
    </w:p>
    <w:p w:rsidR="002A6471" w:rsidRPr="00436588" w:rsidRDefault="002A6471" w:rsidP="002A6471">
      <w:pPr>
        <w:pStyle w:val="af"/>
        <w:spacing w:after="0" w:line="240" w:lineRule="auto"/>
        <w:ind w:left="0" w:firstLine="709"/>
        <w:rPr>
          <w:rFonts w:ascii="Times New Roman" w:eastAsia="Calibri-Bold" w:hAnsi="Times New Roman" w:cs="Times New Roman"/>
          <w:bCs/>
          <w:sz w:val="28"/>
          <w:szCs w:val="28"/>
        </w:rPr>
      </w:pPr>
      <w:bookmarkStart w:id="69" w:name="_Toc518253405"/>
      <w:bookmarkStart w:id="70" w:name="_Toc12356496"/>
    </w:p>
    <w:p w:rsidR="002A6471" w:rsidRPr="00436588" w:rsidRDefault="002A6471" w:rsidP="00B7763C">
      <w:pPr>
        <w:pStyle w:val="af"/>
        <w:numPr>
          <w:ilvl w:val="2"/>
          <w:numId w:val="16"/>
        </w:numPr>
        <w:spacing w:after="0" w:line="240" w:lineRule="auto"/>
        <w:jc w:val="center"/>
        <w:outlineLvl w:val="2"/>
        <w:rPr>
          <w:rFonts w:ascii="Times New Roman" w:hAnsi="Times New Roman" w:cs="Times New Roman"/>
          <w:b/>
          <w:sz w:val="28"/>
          <w:szCs w:val="28"/>
        </w:rPr>
      </w:pPr>
      <w:bookmarkStart w:id="71" w:name="_Toc518253401"/>
      <w:bookmarkStart w:id="72" w:name="_Toc12356495"/>
      <w:bookmarkStart w:id="73" w:name="_Toc22713445"/>
      <w:bookmarkStart w:id="74" w:name="_Toc74736664"/>
      <w:r w:rsidRPr="00436588">
        <w:rPr>
          <w:rFonts w:ascii="Times New Roman" w:eastAsia="Calibri-Bold" w:hAnsi="Times New Roman" w:cs="Times New Roman"/>
          <w:b/>
          <w:bCs/>
          <w:sz w:val="28"/>
          <w:szCs w:val="28"/>
        </w:rPr>
        <w:t>Зона озелененных территорий общего пользования</w:t>
      </w:r>
      <w:bookmarkEnd w:id="71"/>
      <w:bookmarkEnd w:id="72"/>
      <w:bookmarkEnd w:id="73"/>
      <w:bookmarkEnd w:id="74"/>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 xml:space="preserve">Зона озелененных территорий общего пользования </w:t>
      </w:r>
      <w:r w:rsidRPr="00436588">
        <w:rPr>
          <w:rFonts w:ascii="Times New Roman" w:hAnsi="Times New Roman" w:cs="Times New Roman"/>
          <w:sz w:val="26"/>
          <w:szCs w:val="26"/>
        </w:rPr>
        <w:t xml:space="preserve">предназначена для размещения </w:t>
      </w:r>
      <w:r w:rsidRPr="00436588">
        <w:rPr>
          <w:rFonts w:ascii="Times New Roman" w:hAnsi="Times New Roman" w:cs="Times New Roman"/>
          <w:sz w:val="28"/>
          <w:szCs w:val="28"/>
        </w:rPr>
        <w:t xml:space="preserve">городских парков, скверов, садов, бульваров, зеленых насаждений, </w:t>
      </w:r>
      <w:r w:rsidRPr="00436588">
        <w:rPr>
          <w:rFonts w:ascii="Times New Roman" w:hAnsi="Times New Roman" w:cs="Times New Roman"/>
          <w:sz w:val="28"/>
          <w:szCs w:val="28"/>
        </w:rPr>
        <w:lastRenderedPageBreak/>
        <w:t>предназначенных для благоустройства территории, отдельных спортивных объектов, объектов массового летнего отдыха.</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озелененных территорий общего пользования</w:t>
      </w:r>
    </w:p>
    <w:p w:rsidR="002A6471" w:rsidRPr="00436588" w:rsidRDefault="002A6471" w:rsidP="002A647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398,8</w:t>
      </w:r>
      <w:r w:rsidRPr="00436588">
        <w:rPr>
          <w:rFonts w:ascii="Times New Roman" w:hAnsi="Times New Roman" w:cs="Times New Roman"/>
          <w:sz w:val="28"/>
          <w:szCs w:val="28"/>
        </w:rPr>
        <w:t xml:space="preserve"> га</w:t>
      </w:r>
    </w:p>
    <w:p w:rsidR="002A6471"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776792" w:rsidRDefault="00776792"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B7763C">
      <w:pPr>
        <w:pStyle w:val="af"/>
        <w:numPr>
          <w:ilvl w:val="2"/>
          <w:numId w:val="16"/>
        </w:numPr>
        <w:spacing w:after="0" w:line="240" w:lineRule="auto"/>
        <w:jc w:val="center"/>
        <w:outlineLvl w:val="2"/>
        <w:rPr>
          <w:rFonts w:ascii="Times New Roman" w:eastAsia="Calibri-Bold" w:hAnsi="Times New Roman" w:cs="Times New Roman"/>
          <w:b/>
          <w:bCs/>
          <w:sz w:val="28"/>
          <w:szCs w:val="28"/>
        </w:rPr>
      </w:pPr>
      <w:bookmarkStart w:id="75" w:name="_Toc516815072"/>
      <w:bookmarkStart w:id="76" w:name="_Toc1378166"/>
      <w:bookmarkStart w:id="77" w:name="_Toc22713447"/>
      <w:bookmarkStart w:id="78" w:name="_Toc74736665"/>
      <w:r w:rsidRPr="00436588">
        <w:rPr>
          <w:rFonts w:ascii="Times New Roman" w:eastAsia="Calibri-Bold" w:hAnsi="Times New Roman" w:cs="Times New Roman"/>
          <w:b/>
          <w:bCs/>
          <w:sz w:val="28"/>
          <w:szCs w:val="28"/>
        </w:rPr>
        <w:t>Зона лесов</w:t>
      </w:r>
      <w:bookmarkEnd w:id="75"/>
      <w:bookmarkEnd w:id="76"/>
      <w:bookmarkEnd w:id="77"/>
      <w:bookmarkEnd w:id="78"/>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p>
    <w:p w:rsidR="002A6471" w:rsidRPr="00436588" w:rsidRDefault="002A6471" w:rsidP="002A6471">
      <w:pPr>
        <w:pStyle w:val="af"/>
        <w:spacing w:after="0" w:line="240" w:lineRule="auto"/>
        <w:ind w:left="0" w:firstLine="709"/>
        <w:jc w:val="both"/>
        <w:rPr>
          <w:rFonts w:ascii="Times New Roman" w:hAnsi="Times New Roman" w:cs="Times New Roman"/>
          <w:sz w:val="28"/>
          <w:szCs w:val="28"/>
        </w:rPr>
      </w:pPr>
      <w:r w:rsidRPr="00436588">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лесов</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Theme="majorEastAsia" w:hAnsi="Times New Roman" w:cs="Times New Roman"/>
          <w:bCs/>
          <w:sz w:val="28"/>
          <w:szCs w:val="28"/>
        </w:rPr>
        <w:t xml:space="preserve">Площадь зоны - </w:t>
      </w:r>
      <w:r w:rsidR="00072D64" w:rsidRPr="00436588">
        <w:rPr>
          <w:rFonts w:ascii="Times New Roman" w:hAnsi="Times New Roman" w:cs="Times New Roman"/>
          <w:sz w:val="28"/>
          <w:szCs w:val="28"/>
        </w:rPr>
        <w:t>18290</w:t>
      </w:r>
      <w:r w:rsidRPr="00436588">
        <w:rPr>
          <w:rFonts w:ascii="Times New Roman" w:hAnsi="Times New Roman" w:cs="Times New Roman"/>
          <w:sz w:val="28"/>
          <w:szCs w:val="28"/>
        </w:rPr>
        <w:t xml:space="preserve"> га.</w:t>
      </w:r>
    </w:p>
    <w:p w:rsidR="002A6471" w:rsidRPr="00436588" w:rsidRDefault="002A6471" w:rsidP="002A6471">
      <w:pPr>
        <w:pStyle w:val="af"/>
        <w:spacing w:after="0" w:line="240" w:lineRule="auto"/>
        <w:ind w:left="0" w:firstLine="709"/>
        <w:rPr>
          <w:rFonts w:ascii="Times New Roman" w:hAnsi="Times New Roman" w:cs="Times New Roman"/>
          <w:sz w:val="28"/>
          <w:szCs w:val="28"/>
        </w:rPr>
      </w:pPr>
      <w:r w:rsidRPr="00436588">
        <w:rPr>
          <w:rFonts w:ascii="Times New Roman" w:hAnsi="Times New Roman" w:cs="Times New Roman"/>
          <w:sz w:val="28"/>
          <w:szCs w:val="28"/>
        </w:rPr>
        <w:t>Предельные параметры не подлежат установлению.</w:t>
      </w:r>
    </w:p>
    <w:p w:rsidR="002A6471" w:rsidRPr="00436588" w:rsidRDefault="002A6471" w:rsidP="002A6471">
      <w:pPr>
        <w:pStyle w:val="af"/>
        <w:spacing w:after="0" w:line="240" w:lineRule="auto"/>
        <w:ind w:left="0" w:firstLine="709"/>
        <w:rPr>
          <w:rFonts w:ascii="Times New Roman" w:hAnsi="Times New Roman" w:cs="Times New Roman"/>
          <w:sz w:val="28"/>
          <w:szCs w:val="28"/>
        </w:rPr>
      </w:pPr>
    </w:p>
    <w:p w:rsidR="0033579E" w:rsidRPr="00436588" w:rsidRDefault="0033579E" w:rsidP="005D690E">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79" w:name="_Toc74736666"/>
      <w:r w:rsidRPr="00436588">
        <w:rPr>
          <w:rFonts w:ascii="Times New Roman" w:eastAsiaTheme="majorEastAsia" w:hAnsi="Times New Roman" w:cs="Times New Roman"/>
          <w:b/>
          <w:bCs/>
          <w:sz w:val="28"/>
          <w:szCs w:val="28"/>
        </w:rPr>
        <w:t>Зона специального назначения</w:t>
      </w:r>
      <w:bookmarkEnd w:id="79"/>
      <w:r w:rsidRPr="00436588">
        <w:rPr>
          <w:rFonts w:ascii="Times New Roman" w:eastAsiaTheme="majorEastAsia" w:hAnsi="Times New Roman" w:cs="Times New Roman"/>
          <w:b/>
          <w:bCs/>
          <w:sz w:val="28"/>
          <w:szCs w:val="28"/>
        </w:rPr>
        <w:t xml:space="preserve"> </w:t>
      </w:r>
      <w:bookmarkEnd w:id="69"/>
      <w:bookmarkEnd w:id="70"/>
    </w:p>
    <w:p w:rsidR="002A6471" w:rsidRPr="00436588" w:rsidRDefault="002A6471" w:rsidP="002A6471">
      <w:pPr>
        <w:pStyle w:val="af"/>
        <w:spacing w:after="0" w:line="240" w:lineRule="auto"/>
        <w:ind w:left="0" w:firstLine="709"/>
        <w:rPr>
          <w:rFonts w:ascii="Times New Roman" w:eastAsiaTheme="majorEastAsia" w:hAnsi="Times New Roman" w:cs="Times New Roman"/>
          <w:bCs/>
          <w:sz w:val="28"/>
          <w:szCs w:val="28"/>
        </w:rPr>
      </w:pPr>
    </w:p>
    <w:p w:rsidR="002A6471" w:rsidRPr="00436588" w:rsidRDefault="002A6471" w:rsidP="00B7763C">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80" w:name="_Toc518253407"/>
      <w:bookmarkStart w:id="81" w:name="_Toc12356497"/>
      <w:bookmarkStart w:id="82" w:name="_Toc23009236"/>
      <w:bookmarkStart w:id="83" w:name="_Toc23010740"/>
      <w:bookmarkStart w:id="84" w:name="_Toc23077430"/>
      <w:bookmarkStart w:id="85" w:name="_Toc23098249"/>
      <w:bookmarkStart w:id="86" w:name="_Toc74736667"/>
      <w:r w:rsidRPr="00436588">
        <w:rPr>
          <w:rFonts w:ascii="Times New Roman" w:eastAsiaTheme="majorEastAsia" w:hAnsi="Times New Roman" w:cs="Times New Roman"/>
          <w:b/>
          <w:bCs/>
          <w:sz w:val="28"/>
          <w:szCs w:val="28"/>
        </w:rPr>
        <w:t>Зона кладбищ</w:t>
      </w:r>
      <w:bookmarkEnd w:id="80"/>
      <w:bookmarkEnd w:id="81"/>
      <w:bookmarkEnd w:id="82"/>
      <w:bookmarkEnd w:id="83"/>
      <w:bookmarkEnd w:id="84"/>
      <w:bookmarkEnd w:id="85"/>
      <w:bookmarkEnd w:id="86"/>
    </w:p>
    <w:p w:rsidR="002A6471" w:rsidRPr="00436588" w:rsidRDefault="002A6471" w:rsidP="002A6471">
      <w:pPr>
        <w:pStyle w:val="af"/>
        <w:spacing w:after="0" w:line="240" w:lineRule="auto"/>
        <w:ind w:left="0" w:firstLine="709"/>
        <w:rPr>
          <w:rFonts w:ascii="Times New Roman" w:eastAsiaTheme="majorEastAsia" w:hAnsi="Times New Roman" w:cs="Times New Roman"/>
          <w:bCs/>
          <w:sz w:val="28"/>
          <w:szCs w:val="28"/>
        </w:rPr>
      </w:pPr>
    </w:p>
    <w:p w:rsidR="002A6471" w:rsidRPr="00436588" w:rsidRDefault="002A6471" w:rsidP="002A6471">
      <w:pPr>
        <w:spacing w:after="0" w:line="240" w:lineRule="auto"/>
        <w:ind w:firstLine="709"/>
        <w:jc w:val="both"/>
        <w:rPr>
          <w:rFonts w:ascii="Times New Roman" w:eastAsiaTheme="majorEastAsia" w:hAnsi="Times New Roman" w:cs="Times New Roman"/>
          <w:bCs/>
          <w:sz w:val="28"/>
          <w:szCs w:val="28"/>
        </w:rPr>
      </w:pPr>
      <w:r w:rsidRPr="00436588">
        <w:rPr>
          <w:rFonts w:ascii="Times New Roman" w:eastAsiaTheme="majorEastAsia" w:hAnsi="Times New Roman" w:cs="Times New Roman"/>
          <w:bCs/>
          <w:sz w:val="28"/>
          <w:szCs w:val="28"/>
        </w:rPr>
        <w:t xml:space="preserve">Зона кладбищ предназначена для размещения кладбищ, </w:t>
      </w:r>
      <w:r w:rsidRPr="00436588">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436588">
        <w:rPr>
          <w:rFonts w:ascii="Times New Roman" w:eastAsiaTheme="majorEastAsia" w:hAnsi="Times New Roman" w:cs="Times New Roman"/>
          <w:bCs/>
          <w:sz w:val="28"/>
          <w:szCs w:val="28"/>
        </w:rPr>
        <w:t>.</w:t>
      </w:r>
    </w:p>
    <w:p w:rsidR="002A6471" w:rsidRPr="00436588" w:rsidRDefault="002A6471" w:rsidP="002A6471">
      <w:pPr>
        <w:spacing w:after="0" w:line="240" w:lineRule="auto"/>
        <w:ind w:firstLine="709"/>
        <w:jc w:val="both"/>
        <w:rPr>
          <w:rFonts w:ascii="Times New Roman" w:eastAsia="Calibri-Bold" w:hAnsi="Times New Roman" w:cs="Times New Roman"/>
          <w:i/>
          <w:sz w:val="28"/>
          <w:szCs w:val="28"/>
        </w:rPr>
      </w:pPr>
      <w:r w:rsidRPr="00436588">
        <w:rPr>
          <w:rFonts w:ascii="Times New Roman" w:eastAsia="Calibri-Bold" w:hAnsi="Times New Roman" w:cs="Times New Roman"/>
          <w:i/>
          <w:sz w:val="28"/>
          <w:szCs w:val="28"/>
        </w:rPr>
        <w:t>Параметры зоны кладбищ</w:t>
      </w:r>
    </w:p>
    <w:p w:rsidR="002A6471" w:rsidRPr="00436588" w:rsidRDefault="002A6471" w:rsidP="002A6471">
      <w:pPr>
        <w:spacing w:after="0" w:line="240" w:lineRule="auto"/>
        <w:ind w:firstLine="709"/>
        <w:jc w:val="both"/>
        <w:rPr>
          <w:rFonts w:ascii="Times New Roman" w:hAnsi="Times New Roman" w:cs="Times New Roman"/>
          <w:sz w:val="28"/>
          <w:szCs w:val="28"/>
        </w:rPr>
      </w:pPr>
      <w:r w:rsidRPr="00436588">
        <w:rPr>
          <w:rFonts w:ascii="Times New Roman" w:eastAsiaTheme="majorEastAsia" w:hAnsi="Times New Roman" w:cs="Times New Roman"/>
          <w:bCs/>
          <w:sz w:val="28"/>
          <w:szCs w:val="28"/>
        </w:rPr>
        <w:t xml:space="preserve">Площадь зоны </w:t>
      </w:r>
      <w:r w:rsidR="00072D64" w:rsidRPr="00436588">
        <w:rPr>
          <w:rFonts w:ascii="Times New Roman" w:eastAsiaTheme="majorEastAsia" w:hAnsi="Times New Roman" w:cs="Times New Roman"/>
          <w:bCs/>
          <w:sz w:val="28"/>
          <w:szCs w:val="28"/>
        </w:rPr>
        <w:t>–</w:t>
      </w:r>
      <w:r w:rsidRPr="00436588">
        <w:rPr>
          <w:rFonts w:ascii="Times New Roman" w:eastAsiaTheme="majorEastAsia" w:hAnsi="Times New Roman" w:cs="Times New Roman"/>
          <w:bCs/>
          <w:sz w:val="28"/>
          <w:szCs w:val="28"/>
        </w:rPr>
        <w:t xml:space="preserve"> </w:t>
      </w:r>
      <w:r w:rsidR="00072D64" w:rsidRPr="00436588">
        <w:rPr>
          <w:rFonts w:ascii="Times New Roman" w:hAnsi="Times New Roman" w:cs="Times New Roman"/>
          <w:sz w:val="28"/>
          <w:szCs w:val="28"/>
        </w:rPr>
        <w:t>8,9</w:t>
      </w:r>
      <w:r w:rsidRPr="00436588">
        <w:rPr>
          <w:rFonts w:ascii="Times New Roman" w:hAnsi="Times New Roman" w:cs="Times New Roman"/>
          <w:sz w:val="28"/>
          <w:szCs w:val="28"/>
        </w:rPr>
        <w:t xml:space="preserve"> га.</w:t>
      </w:r>
    </w:p>
    <w:p w:rsidR="002A6471" w:rsidRPr="00436588" w:rsidRDefault="002A6471" w:rsidP="002A6471">
      <w:pPr>
        <w:pStyle w:val="af"/>
        <w:spacing w:after="0" w:line="240" w:lineRule="auto"/>
        <w:ind w:left="0" w:firstLine="709"/>
        <w:jc w:val="both"/>
        <w:rPr>
          <w:rFonts w:ascii="Times New Roman" w:eastAsia="Times New Roman" w:hAnsi="Times New Roman" w:cs="Times New Roman"/>
          <w:sz w:val="28"/>
          <w:szCs w:val="28"/>
          <w:lang w:eastAsia="ru-RU"/>
        </w:rPr>
      </w:pPr>
      <w:r w:rsidRPr="00436588">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E3293" w:rsidRPr="00436588" w:rsidRDefault="009E3293" w:rsidP="005D690E">
      <w:pPr>
        <w:spacing w:after="0" w:line="240" w:lineRule="auto"/>
        <w:jc w:val="both"/>
        <w:rPr>
          <w:rFonts w:ascii="Times New Roman" w:eastAsiaTheme="majorEastAsia" w:hAnsi="Times New Roman" w:cs="Times New Roman"/>
          <w:bCs/>
          <w:sz w:val="28"/>
          <w:szCs w:val="28"/>
        </w:rPr>
      </w:pPr>
    </w:p>
    <w:p w:rsidR="003860A7" w:rsidRPr="00436588" w:rsidRDefault="003860A7" w:rsidP="005D690E">
      <w:pPr>
        <w:spacing w:after="0" w:line="240" w:lineRule="auto"/>
        <w:jc w:val="both"/>
        <w:rPr>
          <w:rFonts w:ascii="Times New Roman" w:hAnsi="Times New Roman" w:cs="Times New Roman"/>
          <w:b/>
          <w:sz w:val="28"/>
          <w:szCs w:val="28"/>
        </w:rPr>
        <w:sectPr w:rsidR="003860A7" w:rsidRPr="00436588" w:rsidSect="000A6D9F">
          <w:pgSz w:w="11906" w:h="16838"/>
          <w:pgMar w:top="567" w:right="567" w:bottom="567" w:left="1134" w:header="425" w:footer="569" w:gutter="0"/>
          <w:cols w:space="708"/>
          <w:docGrid w:linePitch="360"/>
        </w:sectPr>
      </w:pPr>
    </w:p>
    <w:p w:rsidR="003860A7" w:rsidRPr="00436588" w:rsidRDefault="002A6471" w:rsidP="002A6471">
      <w:pPr>
        <w:pStyle w:val="af"/>
        <w:spacing w:after="0" w:line="240" w:lineRule="auto"/>
        <w:jc w:val="right"/>
        <w:outlineLvl w:val="0"/>
        <w:rPr>
          <w:rFonts w:ascii="Times New Roman" w:hAnsi="Times New Roman" w:cs="Times New Roman"/>
          <w:b/>
          <w:sz w:val="28"/>
          <w:szCs w:val="28"/>
        </w:rPr>
      </w:pPr>
      <w:bookmarkStart w:id="87" w:name="_Toc74736668"/>
      <w:bookmarkStart w:id="88" w:name="_GoBack"/>
      <w:bookmarkEnd w:id="88"/>
      <w:r w:rsidRPr="00436588">
        <w:rPr>
          <w:rFonts w:ascii="Times New Roman" w:hAnsi="Times New Roman" w:cs="Times New Roman"/>
          <w:b/>
          <w:sz w:val="28"/>
          <w:szCs w:val="28"/>
        </w:rPr>
        <w:lastRenderedPageBreak/>
        <w:t>Приложение 1</w:t>
      </w:r>
      <w:bookmarkEnd w:id="87"/>
    </w:p>
    <w:p w:rsidR="002A6471" w:rsidRPr="00436588" w:rsidRDefault="002A6471" w:rsidP="002A6471">
      <w:pPr>
        <w:pStyle w:val="G1"/>
        <w:ind w:left="720" w:firstLine="0"/>
        <w:rPr>
          <w:rFonts w:ascii="Times New Roman" w:hAnsi="Times New Roman"/>
          <w:b/>
          <w:sz w:val="28"/>
          <w:szCs w:val="28"/>
        </w:rPr>
      </w:pPr>
      <w:r w:rsidRPr="00436588">
        <w:rPr>
          <w:rFonts w:ascii="Times New Roman" w:hAnsi="Times New Roman"/>
          <w:b/>
          <w:sz w:val="28"/>
          <w:szCs w:val="28"/>
        </w:rPr>
        <w:t>Сведения о планируемых для размещения на территории муниципального образования «Мулловское городское поселение» объектах регионального значения</w:t>
      </w:r>
      <w:r w:rsidRPr="00436588">
        <w:rPr>
          <w:rStyle w:val="afb"/>
          <w:rFonts w:ascii="Times New Roman" w:hAnsi="Times New Roman"/>
          <w:b/>
          <w:sz w:val="28"/>
          <w:szCs w:val="28"/>
        </w:rPr>
        <w:footnoteReference w:id="1"/>
      </w:r>
    </w:p>
    <w:p w:rsidR="003860A7" w:rsidRPr="00436588" w:rsidRDefault="003860A7" w:rsidP="005D690E">
      <w:pPr>
        <w:pStyle w:val="af"/>
        <w:spacing w:after="0" w:line="240" w:lineRule="auto"/>
        <w:rPr>
          <w:rFonts w:ascii="Times New Roman" w:hAnsi="Times New Roman" w:cs="Times New Roman"/>
          <w:sz w:val="28"/>
          <w:szCs w:val="28"/>
        </w:rPr>
      </w:pPr>
    </w:p>
    <w:tbl>
      <w:tblPr>
        <w:tblStyle w:val="af1"/>
        <w:tblW w:w="15528" w:type="dxa"/>
        <w:jc w:val="center"/>
        <w:tblLayout w:type="fixed"/>
        <w:tblLook w:val="04A0" w:firstRow="1" w:lastRow="0" w:firstColumn="1" w:lastColumn="0" w:noHBand="0" w:noVBand="1"/>
      </w:tblPr>
      <w:tblGrid>
        <w:gridCol w:w="621"/>
        <w:gridCol w:w="2410"/>
        <w:gridCol w:w="1984"/>
        <w:gridCol w:w="2902"/>
        <w:gridCol w:w="2155"/>
        <w:gridCol w:w="2173"/>
        <w:gridCol w:w="2268"/>
        <w:gridCol w:w="1015"/>
      </w:tblGrid>
      <w:tr w:rsidR="00436588" w:rsidRPr="00436588" w:rsidTr="003F310F">
        <w:trPr>
          <w:tblHeader/>
          <w:jc w:val="center"/>
        </w:trPr>
        <w:tc>
          <w:tcPr>
            <w:tcW w:w="621"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 п/п</w:t>
            </w:r>
          </w:p>
        </w:tc>
        <w:tc>
          <w:tcPr>
            <w:tcW w:w="2410"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Вид объекта</w:t>
            </w:r>
          </w:p>
        </w:tc>
        <w:tc>
          <w:tcPr>
            <w:tcW w:w="1984"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Назначение объекта</w:t>
            </w:r>
          </w:p>
        </w:tc>
        <w:tc>
          <w:tcPr>
            <w:tcW w:w="2902"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Наименование объекта</w:t>
            </w:r>
          </w:p>
        </w:tc>
        <w:tc>
          <w:tcPr>
            <w:tcW w:w="2155"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Основные характеристики объекта</w:t>
            </w:r>
          </w:p>
        </w:tc>
        <w:tc>
          <w:tcPr>
            <w:tcW w:w="2173" w:type="dxa"/>
          </w:tcPr>
          <w:p w:rsidR="00072D64" w:rsidRPr="00436588" w:rsidRDefault="002A6471" w:rsidP="00072D64">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Местоположение объекта</w:t>
            </w:r>
            <w:r w:rsidR="00072D64" w:rsidRPr="00436588">
              <w:rPr>
                <w:rFonts w:ascii="Times New Roman" w:hAnsi="Times New Roman" w:cs="Times New Roman"/>
                <w:sz w:val="28"/>
                <w:szCs w:val="28"/>
              </w:rPr>
              <w:t xml:space="preserve"> /</w:t>
            </w:r>
          </w:p>
          <w:p w:rsidR="002A6471" w:rsidRPr="00436588" w:rsidRDefault="00072D64" w:rsidP="00072D64">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функциональная зона</w:t>
            </w:r>
          </w:p>
        </w:tc>
        <w:tc>
          <w:tcPr>
            <w:tcW w:w="2268" w:type="dxa"/>
          </w:tcPr>
          <w:p w:rsidR="002A6471" w:rsidRPr="00436588" w:rsidRDefault="002A6471" w:rsidP="003F310F">
            <w:pPr>
              <w:autoSpaceDE w:val="0"/>
              <w:autoSpaceDN w:val="0"/>
              <w:adjustRightInd w:val="0"/>
              <w:jc w:val="center"/>
              <w:rPr>
                <w:rFonts w:ascii="Times New Roman" w:hAnsi="Times New Roman" w:cs="Times New Roman"/>
                <w:bCs/>
                <w:sz w:val="28"/>
                <w:szCs w:val="28"/>
              </w:rPr>
            </w:pPr>
            <w:r w:rsidRPr="00436588">
              <w:rPr>
                <w:rFonts w:ascii="Times New Roman" w:hAnsi="Times New Roman" w:cs="Times New Roman"/>
                <w:bCs/>
                <w:sz w:val="28"/>
                <w:szCs w:val="28"/>
              </w:rPr>
              <w:t>Зоны с особыми условиями использования территории</w:t>
            </w:r>
          </w:p>
        </w:tc>
        <w:tc>
          <w:tcPr>
            <w:tcW w:w="1015" w:type="dxa"/>
          </w:tcPr>
          <w:p w:rsidR="002A6471" w:rsidRPr="00436588" w:rsidRDefault="002A6471" w:rsidP="003F310F">
            <w:pPr>
              <w:autoSpaceDE w:val="0"/>
              <w:autoSpaceDN w:val="0"/>
              <w:adjustRightInd w:val="0"/>
              <w:jc w:val="center"/>
              <w:rPr>
                <w:rFonts w:ascii="Times New Roman" w:hAnsi="Times New Roman" w:cs="Times New Roman"/>
                <w:bCs/>
                <w:sz w:val="28"/>
                <w:szCs w:val="28"/>
              </w:rPr>
            </w:pPr>
            <w:r w:rsidRPr="00436588">
              <w:rPr>
                <w:rFonts w:ascii="Times New Roman" w:hAnsi="Times New Roman" w:cs="Times New Roman"/>
                <w:bCs/>
                <w:sz w:val="28"/>
                <w:szCs w:val="28"/>
              </w:rPr>
              <w:t>Сроки</w:t>
            </w:r>
          </w:p>
        </w:tc>
      </w:tr>
      <w:tr w:rsidR="00436588" w:rsidRPr="00436588" w:rsidTr="003F310F">
        <w:trPr>
          <w:jc w:val="center"/>
        </w:trPr>
        <w:tc>
          <w:tcPr>
            <w:tcW w:w="621"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4</w:t>
            </w:r>
          </w:p>
        </w:tc>
        <w:tc>
          <w:tcPr>
            <w:tcW w:w="2410" w:type="dxa"/>
          </w:tcPr>
          <w:p w:rsidR="002A6471" w:rsidRPr="00436588" w:rsidRDefault="002A6471" w:rsidP="003F310F">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ОКС в области здравоохранения</w:t>
            </w:r>
          </w:p>
        </w:tc>
        <w:tc>
          <w:tcPr>
            <w:tcW w:w="1984" w:type="dxa"/>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реконструкция</w:t>
            </w:r>
          </w:p>
        </w:tc>
        <w:tc>
          <w:tcPr>
            <w:tcW w:w="2902" w:type="dxa"/>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Государственное учреждение здравоохранения «Мулловская участковая больница»</w:t>
            </w:r>
          </w:p>
        </w:tc>
        <w:tc>
          <w:tcPr>
            <w:tcW w:w="2155"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173" w:type="dxa"/>
          </w:tcPr>
          <w:p w:rsidR="002A6471" w:rsidRPr="00436588" w:rsidRDefault="002A6471" w:rsidP="003F310F">
            <w:pPr>
              <w:autoSpaceDE w:val="0"/>
              <w:autoSpaceDN w:val="0"/>
              <w:adjustRightInd w:val="0"/>
              <w:ind w:right="-109"/>
              <w:rPr>
                <w:rFonts w:ascii="Times New Roman" w:hAnsi="Times New Roman" w:cs="Times New Roman"/>
                <w:sz w:val="28"/>
                <w:szCs w:val="28"/>
              </w:rPr>
            </w:pPr>
            <w:r w:rsidRPr="00436588">
              <w:rPr>
                <w:rFonts w:ascii="Times New Roman" w:hAnsi="Times New Roman" w:cs="Times New Roman"/>
                <w:sz w:val="28"/>
                <w:szCs w:val="28"/>
              </w:rPr>
              <w:t>Мелекесский район, Мулловское городское поселение, рп. Мулловка, ул. Некрасова, 10</w:t>
            </w:r>
            <w:r w:rsidR="00072D64" w:rsidRPr="00436588">
              <w:rPr>
                <w:rFonts w:ascii="Times New Roman" w:hAnsi="Times New Roman" w:cs="Times New Roman"/>
                <w:sz w:val="28"/>
                <w:szCs w:val="28"/>
              </w:rPr>
              <w:t xml:space="preserve"> / Зона специализированной общественной застройки</w:t>
            </w:r>
          </w:p>
        </w:tc>
        <w:tc>
          <w:tcPr>
            <w:tcW w:w="2268"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не устанавливается</w:t>
            </w:r>
          </w:p>
        </w:tc>
        <w:tc>
          <w:tcPr>
            <w:tcW w:w="1015" w:type="dxa"/>
          </w:tcPr>
          <w:p w:rsidR="002A6471" w:rsidRPr="00436588" w:rsidRDefault="002A6471" w:rsidP="003F310F">
            <w:pPr>
              <w:autoSpaceDE w:val="0"/>
              <w:autoSpaceDN w:val="0"/>
              <w:adjustRightInd w:val="0"/>
              <w:ind w:right="-31"/>
              <w:jc w:val="center"/>
              <w:rPr>
                <w:rFonts w:ascii="Times New Roman" w:hAnsi="Times New Roman" w:cs="Times New Roman"/>
                <w:sz w:val="28"/>
                <w:szCs w:val="28"/>
              </w:rPr>
            </w:pPr>
            <w:r w:rsidRPr="00436588">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436588">
                <w:rPr>
                  <w:rFonts w:ascii="Times New Roman" w:hAnsi="Times New Roman" w:cs="Times New Roman"/>
                  <w:sz w:val="28"/>
                  <w:szCs w:val="28"/>
                </w:rPr>
                <w:t>2025 г</w:t>
              </w:r>
            </w:smartTag>
          </w:p>
        </w:tc>
      </w:tr>
      <w:tr w:rsidR="002A6471" w:rsidRPr="00436588" w:rsidTr="003F310F">
        <w:trPr>
          <w:jc w:val="center"/>
        </w:trPr>
        <w:tc>
          <w:tcPr>
            <w:tcW w:w="621"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7</w:t>
            </w:r>
          </w:p>
        </w:tc>
        <w:tc>
          <w:tcPr>
            <w:tcW w:w="2410" w:type="dxa"/>
          </w:tcPr>
          <w:p w:rsidR="002A6471" w:rsidRPr="00436588" w:rsidRDefault="002A6471" w:rsidP="003F310F">
            <w:pPr>
              <w:autoSpaceDE w:val="0"/>
              <w:autoSpaceDN w:val="0"/>
              <w:adjustRightInd w:val="0"/>
              <w:jc w:val="both"/>
              <w:rPr>
                <w:rFonts w:ascii="Times New Roman" w:hAnsi="Times New Roman" w:cs="Times New Roman"/>
                <w:sz w:val="28"/>
                <w:szCs w:val="28"/>
              </w:rPr>
            </w:pPr>
            <w:r w:rsidRPr="00436588">
              <w:rPr>
                <w:rFonts w:ascii="Times New Roman" w:hAnsi="Times New Roman" w:cs="Times New Roman"/>
                <w:sz w:val="28"/>
                <w:szCs w:val="28"/>
              </w:rPr>
              <w:t>ОКС в области промышленности</w:t>
            </w:r>
          </w:p>
        </w:tc>
        <w:tc>
          <w:tcPr>
            <w:tcW w:w="1984" w:type="dxa"/>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строительство</w:t>
            </w:r>
          </w:p>
        </w:tc>
        <w:tc>
          <w:tcPr>
            <w:tcW w:w="2902" w:type="dxa"/>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Промышленный (индустриальный) парк "Мелекесский"</w:t>
            </w:r>
          </w:p>
        </w:tc>
        <w:tc>
          <w:tcPr>
            <w:tcW w:w="2155" w:type="dxa"/>
          </w:tcPr>
          <w:p w:rsidR="002A6471" w:rsidRPr="00436588" w:rsidRDefault="002A6471" w:rsidP="003F310F">
            <w:pPr>
              <w:autoSpaceDE w:val="0"/>
              <w:autoSpaceDN w:val="0"/>
              <w:adjustRightInd w:val="0"/>
              <w:rPr>
                <w:rFonts w:ascii="Times New Roman" w:hAnsi="Times New Roman" w:cs="Times New Roman"/>
                <w:sz w:val="28"/>
                <w:szCs w:val="28"/>
              </w:rPr>
            </w:pPr>
            <w:r w:rsidRPr="00436588">
              <w:rPr>
                <w:rFonts w:ascii="Times New Roman" w:hAnsi="Times New Roman" w:cs="Times New Roman"/>
                <w:sz w:val="28"/>
                <w:szCs w:val="28"/>
              </w:rPr>
              <w:t>Площадь ≈260га</w:t>
            </w:r>
          </w:p>
        </w:tc>
        <w:tc>
          <w:tcPr>
            <w:tcW w:w="2173" w:type="dxa"/>
          </w:tcPr>
          <w:p w:rsidR="002A6471" w:rsidRPr="00436588" w:rsidRDefault="002A6471" w:rsidP="003F310F">
            <w:pPr>
              <w:autoSpaceDE w:val="0"/>
              <w:autoSpaceDN w:val="0"/>
              <w:adjustRightInd w:val="0"/>
              <w:ind w:right="-109"/>
              <w:rPr>
                <w:rFonts w:ascii="Times New Roman" w:hAnsi="Times New Roman" w:cs="Times New Roman"/>
                <w:sz w:val="28"/>
                <w:szCs w:val="28"/>
              </w:rPr>
            </w:pPr>
            <w:r w:rsidRPr="00436588">
              <w:rPr>
                <w:rFonts w:ascii="Times New Roman" w:hAnsi="Times New Roman" w:cs="Times New Roman"/>
                <w:sz w:val="28"/>
                <w:szCs w:val="28"/>
              </w:rPr>
              <w:t xml:space="preserve">Мелекесский район, Мулловское городское </w:t>
            </w:r>
            <w:r w:rsidRPr="00436588">
              <w:rPr>
                <w:rFonts w:ascii="Times New Roman" w:hAnsi="Times New Roman" w:cs="Times New Roman"/>
                <w:sz w:val="28"/>
                <w:szCs w:val="28"/>
              </w:rPr>
              <w:lastRenderedPageBreak/>
              <w:t>поселение</w:t>
            </w:r>
            <w:r w:rsidR="00072D64" w:rsidRPr="00436588">
              <w:rPr>
                <w:rFonts w:ascii="Times New Roman" w:hAnsi="Times New Roman" w:cs="Times New Roman"/>
                <w:sz w:val="28"/>
                <w:szCs w:val="28"/>
              </w:rPr>
              <w:t xml:space="preserve"> / Производственная зона</w:t>
            </w:r>
          </w:p>
        </w:tc>
        <w:tc>
          <w:tcPr>
            <w:tcW w:w="2268" w:type="dxa"/>
          </w:tcPr>
          <w:p w:rsidR="002A6471" w:rsidRPr="00436588" w:rsidRDefault="002A6471"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lastRenderedPageBreak/>
              <w:t>-</w:t>
            </w:r>
          </w:p>
        </w:tc>
        <w:tc>
          <w:tcPr>
            <w:tcW w:w="1015" w:type="dxa"/>
          </w:tcPr>
          <w:p w:rsidR="002A6471" w:rsidRPr="00436588" w:rsidRDefault="002A6471" w:rsidP="003F310F">
            <w:pPr>
              <w:autoSpaceDE w:val="0"/>
              <w:autoSpaceDN w:val="0"/>
              <w:adjustRightInd w:val="0"/>
              <w:ind w:right="-31"/>
              <w:jc w:val="center"/>
              <w:rPr>
                <w:rFonts w:ascii="Times New Roman" w:hAnsi="Times New Roman" w:cs="Times New Roman"/>
                <w:sz w:val="28"/>
                <w:szCs w:val="28"/>
              </w:rPr>
            </w:pPr>
            <w:r w:rsidRPr="00436588">
              <w:rPr>
                <w:rFonts w:ascii="Times New Roman" w:hAnsi="Times New Roman" w:cs="Times New Roman"/>
                <w:sz w:val="28"/>
                <w:szCs w:val="28"/>
              </w:rPr>
              <w:t xml:space="preserve">до </w:t>
            </w:r>
            <w:smartTag w:uri="urn:schemas-microsoft-com:office:smarttags" w:element="metricconverter">
              <w:smartTagPr>
                <w:attr w:name="ProductID" w:val="2025 г"/>
              </w:smartTagPr>
              <w:r w:rsidRPr="00436588">
                <w:rPr>
                  <w:rFonts w:ascii="Times New Roman" w:hAnsi="Times New Roman" w:cs="Times New Roman"/>
                  <w:sz w:val="28"/>
                  <w:szCs w:val="28"/>
                </w:rPr>
                <w:t>2025 г</w:t>
              </w:r>
            </w:smartTag>
            <w:r w:rsidRPr="00436588">
              <w:rPr>
                <w:rFonts w:ascii="Times New Roman" w:hAnsi="Times New Roman" w:cs="Times New Roman"/>
                <w:sz w:val="28"/>
                <w:szCs w:val="28"/>
              </w:rPr>
              <w:t>.</w:t>
            </w:r>
          </w:p>
        </w:tc>
      </w:tr>
    </w:tbl>
    <w:p w:rsidR="003860A7" w:rsidRPr="00436588" w:rsidRDefault="003860A7" w:rsidP="005D690E">
      <w:pPr>
        <w:pStyle w:val="af"/>
        <w:spacing w:after="0" w:line="240" w:lineRule="auto"/>
        <w:rPr>
          <w:rFonts w:ascii="Times New Roman" w:hAnsi="Times New Roman" w:cs="Times New Roman"/>
          <w:sz w:val="28"/>
          <w:szCs w:val="28"/>
        </w:rPr>
      </w:pPr>
    </w:p>
    <w:p w:rsidR="002A6471" w:rsidRPr="00436588" w:rsidRDefault="002A6471" w:rsidP="002A6471">
      <w:pPr>
        <w:pStyle w:val="af"/>
        <w:spacing w:after="0" w:line="240" w:lineRule="auto"/>
        <w:jc w:val="right"/>
        <w:outlineLvl w:val="0"/>
        <w:rPr>
          <w:rFonts w:ascii="Times New Roman" w:hAnsi="Times New Roman" w:cs="Times New Roman"/>
          <w:b/>
          <w:sz w:val="28"/>
          <w:szCs w:val="28"/>
        </w:rPr>
      </w:pPr>
      <w:bookmarkStart w:id="89" w:name="_Toc74736669"/>
      <w:r w:rsidRPr="00436588">
        <w:rPr>
          <w:rFonts w:ascii="Times New Roman" w:hAnsi="Times New Roman" w:cs="Times New Roman"/>
          <w:b/>
          <w:sz w:val="28"/>
          <w:szCs w:val="28"/>
        </w:rPr>
        <w:t>Приложение 2</w:t>
      </w:r>
      <w:bookmarkEnd w:id="89"/>
    </w:p>
    <w:p w:rsidR="002A6471" w:rsidRPr="00436588" w:rsidRDefault="002A6471" w:rsidP="002A6471">
      <w:pPr>
        <w:pStyle w:val="G1"/>
        <w:ind w:left="720" w:firstLine="0"/>
        <w:rPr>
          <w:rFonts w:ascii="Times New Roman" w:hAnsi="Times New Roman"/>
          <w:b/>
          <w:sz w:val="28"/>
          <w:szCs w:val="28"/>
        </w:rPr>
      </w:pPr>
      <w:r w:rsidRPr="00436588">
        <w:rPr>
          <w:rFonts w:ascii="Times New Roman" w:hAnsi="Times New Roman"/>
          <w:b/>
          <w:sz w:val="28"/>
          <w:szCs w:val="28"/>
        </w:rPr>
        <w:t>Сведения о планируемых для размещения на территории муниципального образования «Мулловское городское поселение» объектах местного значения района</w:t>
      </w:r>
      <w:r w:rsidRPr="00436588">
        <w:rPr>
          <w:rStyle w:val="afb"/>
          <w:rFonts w:ascii="Times New Roman" w:hAnsi="Times New Roman"/>
          <w:b/>
          <w:sz w:val="28"/>
          <w:szCs w:val="28"/>
        </w:rPr>
        <w:footnoteReference w:id="2"/>
      </w:r>
    </w:p>
    <w:p w:rsidR="003860A7" w:rsidRPr="00436588" w:rsidRDefault="003860A7" w:rsidP="005D690E">
      <w:pPr>
        <w:pStyle w:val="af"/>
        <w:spacing w:after="0" w:line="240" w:lineRule="auto"/>
        <w:rPr>
          <w:rFonts w:ascii="Times New Roman" w:hAnsi="Times New Roman" w:cs="Times New Roman"/>
          <w:sz w:val="28"/>
          <w:szCs w:val="28"/>
        </w:rPr>
      </w:pPr>
    </w:p>
    <w:tbl>
      <w:tblPr>
        <w:tblStyle w:val="af1"/>
        <w:tblW w:w="15329" w:type="dxa"/>
        <w:jc w:val="center"/>
        <w:tblLayout w:type="fixed"/>
        <w:tblLook w:val="04A0" w:firstRow="1" w:lastRow="0" w:firstColumn="1" w:lastColumn="0" w:noHBand="0" w:noVBand="1"/>
      </w:tblPr>
      <w:tblGrid>
        <w:gridCol w:w="587"/>
        <w:gridCol w:w="2268"/>
        <w:gridCol w:w="1843"/>
        <w:gridCol w:w="2268"/>
        <w:gridCol w:w="2835"/>
        <w:gridCol w:w="1984"/>
        <w:gridCol w:w="3544"/>
      </w:tblGrid>
      <w:tr w:rsidR="00436588" w:rsidRPr="00436588" w:rsidTr="003F310F">
        <w:trPr>
          <w:tblHeader/>
          <w:jc w:val="center"/>
        </w:trPr>
        <w:tc>
          <w:tcPr>
            <w:tcW w:w="587"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 п/п</w:t>
            </w:r>
          </w:p>
        </w:tc>
        <w:tc>
          <w:tcPr>
            <w:tcW w:w="2268"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Наименование объекта</w:t>
            </w:r>
          </w:p>
        </w:tc>
        <w:tc>
          <w:tcPr>
            <w:tcW w:w="1843"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Мероприятие</w:t>
            </w:r>
          </w:p>
        </w:tc>
        <w:tc>
          <w:tcPr>
            <w:tcW w:w="2268"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Основные характеристики объекта</w:t>
            </w:r>
          </w:p>
        </w:tc>
        <w:tc>
          <w:tcPr>
            <w:tcW w:w="2835" w:type="dxa"/>
          </w:tcPr>
          <w:p w:rsidR="003F310F" w:rsidRPr="00436588" w:rsidRDefault="00072D64" w:rsidP="003F310F">
            <w:pPr>
              <w:autoSpaceDE w:val="0"/>
              <w:autoSpaceDN w:val="0"/>
              <w:adjustRightInd w:val="0"/>
              <w:jc w:val="center"/>
              <w:rPr>
                <w:rFonts w:ascii="Times New Roman" w:hAnsi="Times New Roman" w:cs="Times New Roman"/>
                <w:sz w:val="28"/>
                <w:szCs w:val="28"/>
              </w:rPr>
            </w:pPr>
            <w:r w:rsidRPr="00436588">
              <w:rPr>
                <w:rFonts w:ascii="Times New Roman" w:hAnsi="Times New Roman" w:cs="Times New Roman"/>
                <w:sz w:val="28"/>
                <w:szCs w:val="28"/>
              </w:rPr>
              <w:t>Местоположение объекта</w:t>
            </w:r>
            <w:r w:rsidR="003F310F" w:rsidRPr="00436588">
              <w:rPr>
                <w:rFonts w:ascii="Times New Roman" w:hAnsi="Times New Roman" w:cs="Times New Roman"/>
                <w:sz w:val="28"/>
                <w:szCs w:val="28"/>
              </w:rPr>
              <w:t xml:space="preserve"> / </w:t>
            </w:r>
          </w:p>
          <w:p w:rsidR="00072D64" w:rsidRPr="00436588" w:rsidRDefault="003F310F" w:rsidP="003F310F">
            <w:pPr>
              <w:jc w:val="center"/>
              <w:rPr>
                <w:rFonts w:ascii="Times New Roman" w:hAnsi="Times New Roman" w:cs="Times New Roman"/>
                <w:sz w:val="28"/>
                <w:szCs w:val="28"/>
              </w:rPr>
            </w:pPr>
            <w:r w:rsidRPr="00436588">
              <w:rPr>
                <w:rFonts w:ascii="Times New Roman" w:hAnsi="Times New Roman" w:cs="Times New Roman"/>
                <w:sz w:val="28"/>
                <w:szCs w:val="28"/>
              </w:rPr>
              <w:t>функциональная зона</w:t>
            </w:r>
          </w:p>
        </w:tc>
        <w:tc>
          <w:tcPr>
            <w:tcW w:w="1984"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Очередность строительства</w:t>
            </w:r>
          </w:p>
        </w:tc>
        <w:tc>
          <w:tcPr>
            <w:tcW w:w="3544" w:type="dxa"/>
          </w:tcPr>
          <w:p w:rsidR="00072D64" w:rsidRPr="00436588" w:rsidRDefault="00072D64" w:rsidP="003F310F">
            <w:pPr>
              <w:jc w:val="center"/>
              <w:rPr>
                <w:rFonts w:ascii="Times New Roman" w:hAnsi="Times New Roman" w:cs="Times New Roman"/>
                <w:sz w:val="28"/>
                <w:szCs w:val="28"/>
              </w:rPr>
            </w:pPr>
            <w:r w:rsidRPr="00436588">
              <w:rPr>
                <w:rFonts w:ascii="Times New Roman" w:hAnsi="Times New Roman" w:cs="Times New Roman"/>
                <w:sz w:val="28"/>
                <w:szCs w:val="28"/>
              </w:rPr>
              <w:t>Характеристика зон с особыми условиями использования территории</w:t>
            </w:r>
          </w:p>
        </w:tc>
      </w:tr>
      <w:tr w:rsidR="00436588" w:rsidRPr="00436588" w:rsidTr="003F310F">
        <w:trPr>
          <w:tblHeader/>
          <w:jc w:val="center"/>
        </w:trPr>
        <w:tc>
          <w:tcPr>
            <w:tcW w:w="587"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1</w:t>
            </w:r>
          </w:p>
        </w:tc>
        <w:tc>
          <w:tcPr>
            <w:tcW w:w="2268" w:type="dxa"/>
          </w:tcPr>
          <w:p w:rsidR="003F310F" w:rsidRPr="00436588" w:rsidRDefault="003F310F" w:rsidP="003F310F">
            <w:pPr>
              <w:jc w:val="both"/>
              <w:rPr>
                <w:rFonts w:ascii="Times New Roman" w:hAnsi="Times New Roman"/>
                <w:sz w:val="24"/>
                <w:szCs w:val="24"/>
              </w:rPr>
            </w:pPr>
            <w:r w:rsidRPr="00436588">
              <w:rPr>
                <w:rFonts w:ascii="Times New Roman" w:hAnsi="Times New Roman"/>
                <w:sz w:val="24"/>
                <w:szCs w:val="24"/>
              </w:rPr>
              <w:t>Канализационные очистные сооружения</w:t>
            </w:r>
          </w:p>
        </w:tc>
        <w:tc>
          <w:tcPr>
            <w:tcW w:w="1843"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sz w:val="24"/>
                <w:szCs w:val="24"/>
              </w:rPr>
              <w:t>реконструкция</w:t>
            </w:r>
          </w:p>
        </w:tc>
        <w:tc>
          <w:tcPr>
            <w:tcW w:w="2268" w:type="dxa"/>
          </w:tcPr>
          <w:p w:rsidR="003F310F" w:rsidRPr="00436588" w:rsidRDefault="003F310F" w:rsidP="003F310F">
            <w:pPr>
              <w:jc w:val="both"/>
              <w:rPr>
                <w:rFonts w:ascii="Times New Roman" w:hAnsi="Times New Roman"/>
                <w:sz w:val="24"/>
                <w:szCs w:val="24"/>
              </w:rPr>
            </w:pPr>
            <w:r w:rsidRPr="00436588">
              <w:rPr>
                <w:rFonts w:ascii="Times New Roman" w:hAnsi="Times New Roman" w:cs="Times New Roman"/>
                <w:sz w:val="24"/>
                <w:szCs w:val="24"/>
              </w:rPr>
              <w:t>производительность – 600 м</w:t>
            </w:r>
            <w:r w:rsidRPr="00436588">
              <w:rPr>
                <w:rFonts w:ascii="Times New Roman" w:hAnsi="Times New Roman" w:cs="Times New Roman"/>
                <w:sz w:val="24"/>
                <w:szCs w:val="24"/>
                <w:vertAlign w:val="superscript"/>
              </w:rPr>
              <w:t>3</w:t>
            </w:r>
            <w:r w:rsidRPr="00436588">
              <w:rPr>
                <w:rFonts w:ascii="Times New Roman" w:hAnsi="Times New Roman" w:cs="Times New Roman"/>
                <w:sz w:val="24"/>
                <w:szCs w:val="24"/>
              </w:rPr>
              <w:t xml:space="preserve">/сут. </w:t>
            </w:r>
          </w:p>
        </w:tc>
        <w:tc>
          <w:tcPr>
            <w:tcW w:w="2835" w:type="dxa"/>
          </w:tcPr>
          <w:p w:rsidR="003F310F" w:rsidRPr="00436588" w:rsidRDefault="003F310F" w:rsidP="003F310F">
            <w:pPr>
              <w:rPr>
                <w:rFonts w:ascii="Times New Roman" w:hAnsi="Times New Roman" w:cs="Times New Roman"/>
                <w:sz w:val="24"/>
                <w:szCs w:val="24"/>
              </w:rPr>
            </w:pPr>
            <w:r w:rsidRPr="00436588">
              <w:rPr>
                <w:rFonts w:ascii="Times New Roman" w:hAnsi="Times New Roman" w:cs="Times New Roman"/>
                <w:sz w:val="24"/>
                <w:szCs w:val="24"/>
              </w:rPr>
              <w:t>Мулловское городское поселение, рп. Мулловка, северо-западная часть / Зона инженерной инфраструктуры</w:t>
            </w:r>
          </w:p>
        </w:tc>
        <w:tc>
          <w:tcPr>
            <w:tcW w:w="1984"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544" w:type="dxa"/>
            <w:vMerge w:val="restart"/>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436588" w:rsidRPr="00436588" w:rsidTr="003F310F">
        <w:trPr>
          <w:tblHeader/>
          <w:jc w:val="center"/>
        </w:trPr>
        <w:tc>
          <w:tcPr>
            <w:tcW w:w="587"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lastRenderedPageBreak/>
              <w:t>2</w:t>
            </w:r>
          </w:p>
        </w:tc>
        <w:tc>
          <w:tcPr>
            <w:tcW w:w="2268" w:type="dxa"/>
          </w:tcPr>
          <w:p w:rsidR="003F310F" w:rsidRPr="00436588" w:rsidRDefault="003F310F" w:rsidP="003F310F">
            <w:pPr>
              <w:jc w:val="both"/>
              <w:rPr>
                <w:rFonts w:ascii="Times New Roman" w:hAnsi="Times New Roman"/>
                <w:sz w:val="24"/>
                <w:szCs w:val="24"/>
              </w:rPr>
            </w:pPr>
            <w:r w:rsidRPr="00436588">
              <w:rPr>
                <w:rFonts w:ascii="Times New Roman" w:hAnsi="Times New Roman"/>
                <w:sz w:val="24"/>
                <w:szCs w:val="24"/>
              </w:rPr>
              <w:t>Канализационные очистные сооружения</w:t>
            </w:r>
          </w:p>
        </w:tc>
        <w:tc>
          <w:tcPr>
            <w:tcW w:w="1843" w:type="dxa"/>
          </w:tcPr>
          <w:p w:rsidR="003F310F" w:rsidRPr="00436588" w:rsidRDefault="003F310F" w:rsidP="003F310F">
            <w:pPr>
              <w:jc w:val="center"/>
              <w:rPr>
                <w:rFonts w:ascii="Times New Roman" w:hAnsi="Times New Roman"/>
                <w:sz w:val="24"/>
                <w:szCs w:val="24"/>
              </w:rPr>
            </w:pPr>
            <w:r w:rsidRPr="00436588">
              <w:rPr>
                <w:rFonts w:ascii="Times New Roman" w:hAnsi="Times New Roman"/>
                <w:sz w:val="24"/>
                <w:szCs w:val="24"/>
              </w:rPr>
              <w:t>реконструкция</w:t>
            </w:r>
          </w:p>
        </w:tc>
        <w:tc>
          <w:tcPr>
            <w:tcW w:w="2268"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производительность – 500 м</w:t>
            </w:r>
            <w:r w:rsidRPr="00436588">
              <w:rPr>
                <w:rFonts w:ascii="Times New Roman" w:hAnsi="Times New Roman" w:cs="Times New Roman"/>
                <w:sz w:val="24"/>
                <w:szCs w:val="24"/>
                <w:vertAlign w:val="superscript"/>
              </w:rPr>
              <w:t>3</w:t>
            </w:r>
            <w:r w:rsidRPr="00436588">
              <w:rPr>
                <w:rFonts w:ascii="Times New Roman" w:hAnsi="Times New Roman" w:cs="Times New Roman"/>
                <w:sz w:val="24"/>
                <w:szCs w:val="24"/>
              </w:rPr>
              <w:t>/сут</w:t>
            </w:r>
          </w:p>
        </w:tc>
        <w:tc>
          <w:tcPr>
            <w:tcW w:w="2835" w:type="dxa"/>
          </w:tcPr>
          <w:p w:rsidR="003F310F" w:rsidRPr="00436588" w:rsidRDefault="003F310F" w:rsidP="003F310F">
            <w:pPr>
              <w:rPr>
                <w:rFonts w:ascii="Times New Roman" w:hAnsi="Times New Roman" w:cs="Times New Roman"/>
                <w:sz w:val="24"/>
                <w:szCs w:val="24"/>
              </w:rPr>
            </w:pPr>
            <w:r w:rsidRPr="00436588">
              <w:rPr>
                <w:rFonts w:ascii="Times New Roman" w:hAnsi="Times New Roman" w:cs="Times New Roman"/>
                <w:sz w:val="24"/>
                <w:szCs w:val="24"/>
              </w:rPr>
              <w:t>Мулловское городское поселение, рп. Мулловка, ул. Маяковского / Зона инженерной инфраструктуры</w:t>
            </w:r>
          </w:p>
        </w:tc>
        <w:tc>
          <w:tcPr>
            <w:tcW w:w="1984"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544" w:type="dxa"/>
            <w:vMerge/>
          </w:tcPr>
          <w:p w:rsidR="003F310F" w:rsidRPr="00436588" w:rsidRDefault="003F310F" w:rsidP="003F310F">
            <w:pPr>
              <w:jc w:val="center"/>
              <w:rPr>
                <w:rFonts w:ascii="Times New Roman" w:hAnsi="Times New Roman" w:cs="Times New Roman"/>
                <w:sz w:val="28"/>
                <w:szCs w:val="28"/>
              </w:rPr>
            </w:pPr>
          </w:p>
        </w:tc>
      </w:tr>
      <w:tr w:rsidR="00436588" w:rsidRPr="00436588" w:rsidTr="003F310F">
        <w:trPr>
          <w:tblHeader/>
          <w:jc w:val="center"/>
        </w:trPr>
        <w:tc>
          <w:tcPr>
            <w:tcW w:w="587" w:type="dxa"/>
          </w:tcPr>
          <w:p w:rsidR="003F310F" w:rsidRPr="00436588" w:rsidRDefault="003F310F" w:rsidP="003F310F">
            <w:pPr>
              <w:jc w:val="center"/>
              <w:rPr>
                <w:rFonts w:ascii="Times New Roman" w:hAnsi="Times New Roman" w:cs="Times New Roman"/>
                <w:sz w:val="28"/>
                <w:szCs w:val="28"/>
              </w:rPr>
            </w:pPr>
            <w:r w:rsidRPr="00436588">
              <w:rPr>
                <w:rFonts w:ascii="Times New Roman" w:hAnsi="Times New Roman" w:cs="Times New Roman"/>
                <w:sz w:val="28"/>
                <w:szCs w:val="28"/>
              </w:rPr>
              <w:t>3</w:t>
            </w:r>
          </w:p>
        </w:tc>
        <w:tc>
          <w:tcPr>
            <w:tcW w:w="2268"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Котельная</w:t>
            </w:r>
          </w:p>
        </w:tc>
        <w:tc>
          <w:tcPr>
            <w:tcW w:w="1843"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 xml:space="preserve">реконструкция </w:t>
            </w:r>
          </w:p>
        </w:tc>
        <w:tc>
          <w:tcPr>
            <w:tcW w:w="2268"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замена устаревшего оборудования</w:t>
            </w:r>
          </w:p>
        </w:tc>
        <w:tc>
          <w:tcPr>
            <w:tcW w:w="2835" w:type="dxa"/>
          </w:tcPr>
          <w:p w:rsidR="003F310F" w:rsidRPr="00436588" w:rsidRDefault="003F310F" w:rsidP="003F310F">
            <w:pPr>
              <w:rPr>
                <w:rFonts w:ascii="Times New Roman" w:hAnsi="Times New Roman" w:cs="Times New Roman"/>
                <w:sz w:val="24"/>
                <w:szCs w:val="24"/>
              </w:rPr>
            </w:pPr>
            <w:r w:rsidRPr="00436588">
              <w:rPr>
                <w:rFonts w:ascii="Times New Roman" w:hAnsi="Times New Roman" w:cs="Times New Roman"/>
                <w:sz w:val="24"/>
                <w:szCs w:val="24"/>
              </w:rPr>
              <w:t>Мулловское городское поселение, рп. Мулловка, ул. Промышленная / Зона инженерной инфраструктуры</w:t>
            </w:r>
          </w:p>
        </w:tc>
        <w:tc>
          <w:tcPr>
            <w:tcW w:w="1984"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lang w:val="en-US"/>
              </w:rPr>
              <w:t>I</w:t>
            </w:r>
            <w:r w:rsidRPr="00436588">
              <w:rPr>
                <w:rFonts w:ascii="Times New Roman" w:eastAsia="Calibri" w:hAnsi="Times New Roman" w:cs="Times New Roman"/>
                <w:sz w:val="24"/>
                <w:szCs w:val="24"/>
              </w:rPr>
              <w:t xml:space="preserve"> очередь</w:t>
            </w:r>
          </w:p>
        </w:tc>
        <w:tc>
          <w:tcPr>
            <w:tcW w:w="3544"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436588" w:rsidRPr="00436588" w:rsidTr="003F310F">
        <w:trPr>
          <w:tblHeader/>
          <w:jc w:val="center"/>
        </w:trPr>
        <w:tc>
          <w:tcPr>
            <w:tcW w:w="587"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4</w:t>
            </w:r>
          </w:p>
        </w:tc>
        <w:tc>
          <w:tcPr>
            <w:tcW w:w="2268"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Дошкольное учреждения</w:t>
            </w:r>
          </w:p>
        </w:tc>
        <w:tc>
          <w:tcPr>
            <w:tcW w:w="1843"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 xml:space="preserve">строительство </w:t>
            </w:r>
          </w:p>
        </w:tc>
        <w:tc>
          <w:tcPr>
            <w:tcW w:w="2268"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вместимость 160 мест</w:t>
            </w:r>
          </w:p>
        </w:tc>
        <w:tc>
          <w:tcPr>
            <w:tcW w:w="2835" w:type="dxa"/>
          </w:tcPr>
          <w:p w:rsidR="003F310F" w:rsidRPr="00436588" w:rsidRDefault="003F310F" w:rsidP="003F310F">
            <w:pPr>
              <w:rPr>
                <w:rFonts w:ascii="Times New Roman" w:hAnsi="Times New Roman" w:cs="Times New Roman"/>
                <w:sz w:val="24"/>
                <w:szCs w:val="24"/>
              </w:rPr>
            </w:pPr>
            <w:r w:rsidRPr="00436588">
              <w:rPr>
                <w:rFonts w:ascii="Times New Roman" w:eastAsia="Calibri" w:hAnsi="Times New Roman" w:cs="Times New Roman"/>
                <w:sz w:val="24"/>
                <w:szCs w:val="24"/>
              </w:rPr>
              <w:t xml:space="preserve">Мулловское городское поселение, </w:t>
            </w:r>
            <w:r w:rsidRPr="00436588">
              <w:rPr>
                <w:rFonts w:ascii="Times New Roman" w:hAnsi="Times New Roman" w:cs="Times New Roman"/>
                <w:sz w:val="24"/>
                <w:szCs w:val="24"/>
              </w:rPr>
              <w:t>в южной части рп. Мулловка в районе новой жилой застройки / Зона специализированной общественной застройки</w:t>
            </w:r>
          </w:p>
        </w:tc>
        <w:tc>
          <w:tcPr>
            <w:tcW w:w="1984"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lang w:val="en-US"/>
              </w:rPr>
              <w:t xml:space="preserve">I </w:t>
            </w:r>
            <w:r w:rsidRPr="00436588">
              <w:rPr>
                <w:rFonts w:ascii="Times New Roman" w:hAnsi="Times New Roman" w:cs="Times New Roman"/>
                <w:sz w:val="24"/>
                <w:szCs w:val="24"/>
              </w:rPr>
              <w:t>очередь</w:t>
            </w:r>
          </w:p>
        </w:tc>
        <w:tc>
          <w:tcPr>
            <w:tcW w:w="3544" w:type="dxa"/>
            <w:vMerge w:val="restart"/>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не требуется установление зон с особыми условиями использования территории</w:t>
            </w:r>
          </w:p>
        </w:tc>
      </w:tr>
      <w:tr w:rsidR="003F310F" w:rsidRPr="00436588" w:rsidTr="003F310F">
        <w:trPr>
          <w:tblHeader/>
          <w:jc w:val="center"/>
        </w:trPr>
        <w:tc>
          <w:tcPr>
            <w:tcW w:w="587"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5</w:t>
            </w:r>
          </w:p>
        </w:tc>
        <w:tc>
          <w:tcPr>
            <w:tcW w:w="2268" w:type="dxa"/>
          </w:tcPr>
          <w:p w:rsidR="003F310F" w:rsidRPr="00436588" w:rsidRDefault="003F310F" w:rsidP="003F310F">
            <w:pPr>
              <w:jc w:val="both"/>
              <w:rPr>
                <w:rFonts w:ascii="Times New Roman" w:hAnsi="Times New Roman" w:cs="Times New Roman"/>
                <w:sz w:val="24"/>
                <w:szCs w:val="24"/>
              </w:rPr>
            </w:pPr>
            <w:r w:rsidRPr="00436588">
              <w:rPr>
                <w:rFonts w:ascii="Times New Roman" w:hAnsi="Times New Roman" w:cs="Times New Roman"/>
                <w:sz w:val="24"/>
                <w:szCs w:val="24"/>
              </w:rPr>
              <w:t>МДОУ «Детский сад «Василек» р.п. Мулловка»</w:t>
            </w:r>
          </w:p>
        </w:tc>
        <w:tc>
          <w:tcPr>
            <w:tcW w:w="1843" w:type="dxa"/>
          </w:tcPr>
          <w:p w:rsidR="003F310F" w:rsidRPr="00436588" w:rsidRDefault="003F310F" w:rsidP="003F310F">
            <w:pPr>
              <w:jc w:val="both"/>
              <w:rPr>
                <w:rFonts w:ascii="Times New Roman" w:hAnsi="Times New Roman" w:cs="Times New Roman"/>
                <w:sz w:val="24"/>
                <w:szCs w:val="24"/>
              </w:rPr>
            </w:pPr>
            <w:r w:rsidRPr="00436588">
              <w:rPr>
                <w:rFonts w:ascii="Times New Roman" w:eastAsia="Calibri" w:hAnsi="Times New Roman" w:cs="Times New Roman"/>
                <w:sz w:val="24"/>
                <w:szCs w:val="24"/>
              </w:rPr>
              <w:t>реконструкция</w:t>
            </w:r>
          </w:p>
        </w:tc>
        <w:tc>
          <w:tcPr>
            <w:tcW w:w="2268"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rPr>
              <w:t>Увеличение групп дошкольного образования</w:t>
            </w:r>
          </w:p>
        </w:tc>
        <w:tc>
          <w:tcPr>
            <w:tcW w:w="2835" w:type="dxa"/>
          </w:tcPr>
          <w:p w:rsidR="003F310F" w:rsidRPr="00436588" w:rsidRDefault="003F310F" w:rsidP="003F310F">
            <w:pPr>
              <w:rPr>
                <w:rFonts w:ascii="Times New Roman" w:eastAsia="Calibri" w:hAnsi="Times New Roman" w:cs="Times New Roman"/>
                <w:sz w:val="24"/>
                <w:szCs w:val="24"/>
              </w:rPr>
            </w:pPr>
            <w:r w:rsidRPr="00436588">
              <w:rPr>
                <w:rFonts w:ascii="Times New Roman" w:eastAsia="Calibri" w:hAnsi="Times New Roman" w:cs="Times New Roman"/>
                <w:sz w:val="24"/>
                <w:szCs w:val="24"/>
              </w:rPr>
              <w:t xml:space="preserve">Мулловское городское поселение, рп. Мулловка </w:t>
            </w:r>
            <w:r w:rsidRPr="00436588">
              <w:rPr>
                <w:rFonts w:ascii="Times New Roman" w:hAnsi="Times New Roman" w:cs="Times New Roman"/>
                <w:sz w:val="24"/>
                <w:szCs w:val="24"/>
              </w:rPr>
              <w:t>/ Зона специализированной общественной застройки</w:t>
            </w:r>
          </w:p>
        </w:tc>
        <w:tc>
          <w:tcPr>
            <w:tcW w:w="1984" w:type="dxa"/>
          </w:tcPr>
          <w:p w:rsidR="003F310F" w:rsidRPr="00436588" w:rsidRDefault="003F310F" w:rsidP="003F310F">
            <w:pPr>
              <w:jc w:val="center"/>
              <w:rPr>
                <w:rFonts w:ascii="Times New Roman" w:hAnsi="Times New Roman" w:cs="Times New Roman"/>
                <w:sz w:val="24"/>
                <w:szCs w:val="24"/>
              </w:rPr>
            </w:pPr>
            <w:r w:rsidRPr="00436588">
              <w:rPr>
                <w:rFonts w:ascii="Times New Roman" w:hAnsi="Times New Roman" w:cs="Times New Roman"/>
                <w:sz w:val="24"/>
                <w:szCs w:val="24"/>
                <w:lang w:val="en-US"/>
              </w:rPr>
              <w:t xml:space="preserve">I </w:t>
            </w:r>
            <w:r w:rsidRPr="00436588">
              <w:rPr>
                <w:rFonts w:ascii="Times New Roman" w:hAnsi="Times New Roman" w:cs="Times New Roman"/>
                <w:sz w:val="24"/>
                <w:szCs w:val="24"/>
              </w:rPr>
              <w:t>очередь</w:t>
            </w:r>
          </w:p>
        </w:tc>
        <w:tc>
          <w:tcPr>
            <w:tcW w:w="3544" w:type="dxa"/>
            <w:vMerge/>
          </w:tcPr>
          <w:p w:rsidR="003F310F" w:rsidRPr="00436588" w:rsidRDefault="003F310F" w:rsidP="003F310F">
            <w:pPr>
              <w:jc w:val="center"/>
              <w:rPr>
                <w:rFonts w:ascii="Times New Roman" w:hAnsi="Times New Roman" w:cs="Times New Roman"/>
                <w:sz w:val="28"/>
                <w:szCs w:val="28"/>
              </w:rPr>
            </w:pPr>
          </w:p>
        </w:tc>
      </w:tr>
      <w:tr w:rsidR="00F24EF2" w:rsidRPr="00436588" w:rsidTr="003F310F">
        <w:trPr>
          <w:tblHeader/>
          <w:jc w:val="center"/>
        </w:trPr>
        <w:tc>
          <w:tcPr>
            <w:tcW w:w="587" w:type="dxa"/>
          </w:tcPr>
          <w:p w:rsidR="00F24EF2" w:rsidRPr="00436588" w:rsidRDefault="00F24EF2" w:rsidP="00F24EF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2268" w:type="dxa"/>
          </w:tcPr>
          <w:p w:rsidR="00F24EF2" w:rsidRPr="00436588" w:rsidRDefault="00F24EF2" w:rsidP="00F24EF2">
            <w:pPr>
              <w:jc w:val="both"/>
              <w:rPr>
                <w:rFonts w:ascii="Times New Roman" w:hAnsi="Times New Roman" w:cs="Times New Roman"/>
                <w:sz w:val="24"/>
                <w:szCs w:val="24"/>
              </w:rPr>
            </w:pPr>
            <w:r w:rsidRPr="00436588">
              <w:rPr>
                <w:rFonts w:ascii="Times New Roman" w:hAnsi="Times New Roman" w:cs="Times New Roman"/>
                <w:sz w:val="24"/>
                <w:szCs w:val="24"/>
              </w:rPr>
              <w:t>Кладбище</w:t>
            </w:r>
          </w:p>
        </w:tc>
        <w:tc>
          <w:tcPr>
            <w:tcW w:w="1843" w:type="dxa"/>
          </w:tcPr>
          <w:p w:rsidR="00F24EF2" w:rsidRPr="00436588" w:rsidRDefault="00F24EF2" w:rsidP="00F24EF2">
            <w:pPr>
              <w:jc w:val="center"/>
              <w:rPr>
                <w:rFonts w:ascii="Times New Roman" w:hAnsi="Times New Roman" w:cs="Times New Roman"/>
                <w:sz w:val="24"/>
                <w:szCs w:val="24"/>
              </w:rPr>
            </w:pPr>
            <w:r w:rsidRPr="00436588">
              <w:rPr>
                <w:rFonts w:ascii="Times New Roman" w:hAnsi="Times New Roman" w:cs="Times New Roman"/>
                <w:sz w:val="24"/>
                <w:szCs w:val="24"/>
              </w:rPr>
              <w:t xml:space="preserve">строительство </w:t>
            </w:r>
          </w:p>
        </w:tc>
        <w:tc>
          <w:tcPr>
            <w:tcW w:w="2268" w:type="dxa"/>
          </w:tcPr>
          <w:p w:rsidR="00F24EF2" w:rsidRPr="00436588" w:rsidRDefault="00F24EF2" w:rsidP="00F24EF2">
            <w:pPr>
              <w:jc w:val="center"/>
              <w:rPr>
                <w:rFonts w:ascii="Times New Roman" w:hAnsi="Times New Roman" w:cs="Times New Roman"/>
                <w:sz w:val="24"/>
                <w:szCs w:val="24"/>
              </w:rPr>
            </w:pPr>
            <w:r w:rsidRPr="00436588">
              <w:rPr>
                <w:rFonts w:ascii="Times New Roman" w:hAnsi="Times New Roman" w:cs="Times New Roman"/>
                <w:sz w:val="24"/>
                <w:szCs w:val="24"/>
              </w:rPr>
              <w:t>площадь 8,4 га</w:t>
            </w:r>
          </w:p>
        </w:tc>
        <w:tc>
          <w:tcPr>
            <w:tcW w:w="2835" w:type="dxa"/>
          </w:tcPr>
          <w:p w:rsidR="00F24EF2" w:rsidRPr="00436588" w:rsidRDefault="00F24EF2" w:rsidP="00F24EF2">
            <w:pPr>
              <w:jc w:val="center"/>
              <w:rPr>
                <w:rFonts w:ascii="Times New Roman" w:hAnsi="Times New Roman" w:cs="Times New Roman"/>
                <w:sz w:val="24"/>
                <w:szCs w:val="24"/>
              </w:rPr>
            </w:pPr>
            <w:r>
              <w:rPr>
                <w:rFonts w:ascii="Times New Roman" w:hAnsi="Times New Roman" w:cs="Times New Roman"/>
                <w:sz w:val="24"/>
                <w:szCs w:val="24"/>
              </w:rPr>
              <w:t xml:space="preserve">Мулловское городское поселение, </w:t>
            </w:r>
            <w:r w:rsidRPr="00436588">
              <w:rPr>
                <w:rFonts w:ascii="Times New Roman" w:hAnsi="Times New Roman" w:cs="Times New Roman"/>
                <w:sz w:val="24"/>
                <w:szCs w:val="24"/>
              </w:rPr>
              <w:t>рп. Мулловка, зона кладбищ</w:t>
            </w:r>
          </w:p>
        </w:tc>
        <w:tc>
          <w:tcPr>
            <w:tcW w:w="1984" w:type="dxa"/>
          </w:tcPr>
          <w:p w:rsidR="00F24EF2" w:rsidRPr="00436588" w:rsidRDefault="00F24EF2" w:rsidP="00F24EF2">
            <w:pPr>
              <w:jc w:val="center"/>
              <w:rPr>
                <w:rFonts w:ascii="Times New Roman" w:hAnsi="Times New Roman" w:cs="Times New Roman"/>
                <w:sz w:val="24"/>
                <w:szCs w:val="24"/>
              </w:rPr>
            </w:pPr>
            <w:r w:rsidRPr="00436588">
              <w:rPr>
                <w:rFonts w:ascii="Times New Roman" w:hAnsi="Times New Roman" w:cs="Times New Roman"/>
                <w:sz w:val="24"/>
                <w:szCs w:val="24"/>
                <w:lang w:val="en-US"/>
              </w:rPr>
              <w:t xml:space="preserve">I </w:t>
            </w:r>
            <w:r w:rsidRPr="00436588">
              <w:rPr>
                <w:rFonts w:ascii="Times New Roman" w:hAnsi="Times New Roman" w:cs="Times New Roman"/>
                <w:sz w:val="24"/>
                <w:szCs w:val="24"/>
              </w:rPr>
              <w:t>очередь</w:t>
            </w:r>
          </w:p>
        </w:tc>
        <w:tc>
          <w:tcPr>
            <w:tcW w:w="3544" w:type="dxa"/>
          </w:tcPr>
          <w:p w:rsidR="00F24EF2" w:rsidRPr="00F24EF2" w:rsidRDefault="00F24EF2" w:rsidP="00F24EF2">
            <w:pPr>
              <w:jc w:val="both"/>
              <w:rPr>
                <w:rFonts w:ascii="Times New Roman" w:hAnsi="Times New Roman" w:cs="Times New Roman"/>
                <w:sz w:val="24"/>
                <w:szCs w:val="24"/>
              </w:rPr>
            </w:pPr>
            <w:r w:rsidRPr="00F24EF2">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п. 7.1.12: санитарно-защитная зона 50 м</w:t>
            </w:r>
          </w:p>
        </w:tc>
      </w:tr>
    </w:tbl>
    <w:p w:rsidR="00175585" w:rsidRPr="00436588" w:rsidRDefault="00175585" w:rsidP="005D690E">
      <w:pPr>
        <w:spacing w:after="0" w:line="240" w:lineRule="auto"/>
        <w:ind w:firstLine="709"/>
        <w:jc w:val="both"/>
        <w:rPr>
          <w:rFonts w:ascii="Times New Roman" w:hAnsi="Times New Roman" w:cs="Times New Roman"/>
          <w:sz w:val="28"/>
          <w:szCs w:val="28"/>
        </w:rPr>
      </w:pPr>
    </w:p>
    <w:sectPr w:rsidR="00175585" w:rsidRPr="00436588"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63C" w:rsidRDefault="00B7763C" w:rsidP="00AE12F9">
      <w:pPr>
        <w:spacing w:after="0" w:line="240" w:lineRule="auto"/>
      </w:pPr>
      <w:r>
        <w:separator/>
      </w:r>
    </w:p>
  </w:endnote>
  <w:endnote w:type="continuationSeparator" w:id="0">
    <w:p w:rsidR="00B7763C" w:rsidRDefault="00B7763C"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63C" w:rsidRDefault="00B7763C">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BC545A">
      <w:rPr>
        <w:rFonts w:ascii="Times New Roman" w:hAnsi="Times New Roman" w:cs="Times New Roman"/>
        <w:noProof/>
        <w:sz w:val="24"/>
        <w:szCs w:val="24"/>
      </w:rPr>
      <w:t>21</w:t>
    </w:r>
    <w:r w:rsidRPr="002D2AF4">
      <w:rPr>
        <w:rFonts w:ascii="Times New Roman" w:hAnsi="Times New Roman" w:cs="Times New Roman"/>
        <w:sz w:val="24"/>
        <w:szCs w:val="24"/>
      </w:rPr>
      <w:fldChar w:fldCharType="end"/>
    </w:r>
  </w:p>
  <w:p w:rsidR="00B7763C" w:rsidRDefault="00B7763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63C" w:rsidRDefault="00B7763C" w:rsidP="00AE12F9">
      <w:pPr>
        <w:spacing w:after="0" w:line="240" w:lineRule="auto"/>
      </w:pPr>
      <w:r>
        <w:separator/>
      </w:r>
    </w:p>
  </w:footnote>
  <w:footnote w:type="continuationSeparator" w:id="0">
    <w:p w:rsidR="00B7763C" w:rsidRDefault="00B7763C" w:rsidP="00AE12F9">
      <w:pPr>
        <w:spacing w:after="0" w:line="240" w:lineRule="auto"/>
      </w:pPr>
      <w:r>
        <w:continuationSeparator/>
      </w:r>
    </w:p>
  </w:footnote>
  <w:footnote w:id="1">
    <w:p w:rsidR="00B7763C" w:rsidRDefault="00B7763C" w:rsidP="002A6471">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B7763C" w:rsidRDefault="00B7763C" w:rsidP="002A6471">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B7763C" w:rsidRDefault="00B7763C"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Мулловское городское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B7763C" w:rsidRPr="00300196" w:rsidRDefault="00B7763C"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C6B2F"/>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4"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15:restartNumberingAfterBreak="0">
    <w:nsid w:val="193E0518"/>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0"/>
  </w:num>
  <w:num w:numId="2">
    <w:abstractNumId w:val="10"/>
  </w:num>
  <w:num w:numId="3">
    <w:abstractNumId w:val="20"/>
  </w:num>
  <w:num w:numId="4">
    <w:abstractNumId w:val="29"/>
  </w:num>
  <w:num w:numId="5">
    <w:abstractNumId w:val="35"/>
  </w:num>
  <w:num w:numId="6">
    <w:abstractNumId w:val="0"/>
  </w:num>
  <w:num w:numId="7">
    <w:abstractNumId w:val="28"/>
  </w:num>
  <w:num w:numId="8">
    <w:abstractNumId w:val="26"/>
  </w:num>
  <w:num w:numId="9">
    <w:abstractNumId w:val="32"/>
  </w:num>
  <w:num w:numId="10">
    <w:abstractNumId w:val="17"/>
  </w:num>
  <w:num w:numId="11">
    <w:abstractNumId w:val="39"/>
  </w:num>
  <w:num w:numId="12">
    <w:abstractNumId w:val="3"/>
  </w:num>
  <w:num w:numId="13">
    <w:abstractNumId w:val="36"/>
  </w:num>
  <w:num w:numId="14">
    <w:abstractNumId w:val="4"/>
  </w:num>
  <w:num w:numId="15">
    <w:abstractNumId w:val="21"/>
  </w:num>
  <w:num w:numId="16">
    <w:abstractNumId w:val="41"/>
  </w:num>
  <w:num w:numId="17">
    <w:abstractNumId w:val="30"/>
  </w:num>
  <w:num w:numId="18">
    <w:abstractNumId w:val="9"/>
  </w:num>
  <w:num w:numId="19">
    <w:abstractNumId w:val="5"/>
  </w:num>
  <w:num w:numId="20">
    <w:abstractNumId w:val="33"/>
  </w:num>
  <w:num w:numId="21">
    <w:abstractNumId w:val="12"/>
  </w:num>
  <w:num w:numId="22">
    <w:abstractNumId w:val="13"/>
  </w:num>
  <w:num w:numId="23">
    <w:abstractNumId w:val="2"/>
  </w:num>
  <w:num w:numId="24">
    <w:abstractNumId w:val="25"/>
  </w:num>
  <w:num w:numId="25">
    <w:abstractNumId w:val="15"/>
  </w:num>
  <w:num w:numId="26">
    <w:abstractNumId w:val="14"/>
  </w:num>
  <w:num w:numId="27">
    <w:abstractNumId w:val="38"/>
  </w:num>
  <w:num w:numId="28">
    <w:abstractNumId w:val="24"/>
  </w:num>
  <w:num w:numId="29">
    <w:abstractNumId w:val="18"/>
  </w:num>
  <w:num w:numId="30">
    <w:abstractNumId w:val="16"/>
  </w:num>
  <w:num w:numId="31">
    <w:abstractNumId w:val="8"/>
  </w:num>
  <w:num w:numId="32">
    <w:abstractNumId w:val="34"/>
  </w:num>
  <w:num w:numId="33">
    <w:abstractNumId w:val="23"/>
  </w:num>
  <w:num w:numId="34">
    <w:abstractNumId w:val="27"/>
  </w:num>
  <w:num w:numId="35">
    <w:abstractNumId w:val="19"/>
  </w:num>
  <w:num w:numId="36">
    <w:abstractNumId w:val="6"/>
  </w:num>
  <w:num w:numId="37">
    <w:abstractNumId w:val="37"/>
  </w:num>
  <w:num w:numId="38">
    <w:abstractNumId w:val="42"/>
  </w:num>
  <w:num w:numId="39">
    <w:abstractNumId w:val="7"/>
  </w:num>
  <w:num w:numId="40">
    <w:abstractNumId w:val="1"/>
  </w:num>
  <w:num w:numId="41">
    <w:abstractNumId w:val="11"/>
  </w:num>
  <w:num w:numId="42">
    <w:abstractNumId w:val="22"/>
  </w:num>
  <w:num w:numId="43">
    <w:abstractNumId w:val="43"/>
  </w:num>
  <w:num w:numId="44">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700"/>
    <w:rsid w:val="00011FB0"/>
    <w:rsid w:val="00013EBB"/>
    <w:rsid w:val="000147DE"/>
    <w:rsid w:val="00021D75"/>
    <w:rsid w:val="00021E84"/>
    <w:rsid w:val="00022DE0"/>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29EF"/>
    <w:rsid w:val="00072D64"/>
    <w:rsid w:val="0007429B"/>
    <w:rsid w:val="00077752"/>
    <w:rsid w:val="00080943"/>
    <w:rsid w:val="0008116D"/>
    <w:rsid w:val="00083644"/>
    <w:rsid w:val="00087105"/>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7C5"/>
    <w:rsid w:val="000B3160"/>
    <w:rsid w:val="000B5116"/>
    <w:rsid w:val="000B6DD1"/>
    <w:rsid w:val="000C0F78"/>
    <w:rsid w:val="000C1FC8"/>
    <w:rsid w:val="000C3284"/>
    <w:rsid w:val="000C4C06"/>
    <w:rsid w:val="000C7FC7"/>
    <w:rsid w:val="000D0F1A"/>
    <w:rsid w:val="000D185C"/>
    <w:rsid w:val="000D3C8A"/>
    <w:rsid w:val="000E1880"/>
    <w:rsid w:val="000E2E8D"/>
    <w:rsid w:val="000E40C6"/>
    <w:rsid w:val="000F0E65"/>
    <w:rsid w:val="000F1ABD"/>
    <w:rsid w:val="001041F9"/>
    <w:rsid w:val="00105079"/>
    <w:rsid w:val="0011240B"/>
    <w:rsid w:val="0011372F"/>
    <w:rsid w:val="0011547E"/>
    <w:rsid w:val="0012609A"/>
    <w:rsid w:val="00131820"/>
    <w:rsid w:val="00132B55"/>
    <w:rsid w:val="00135362"/>
    <w:rsid w:val="00135F36"/>
    <w:rsid w:val="001404B0"/>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944CB"/>
    <w:rsid w:val="001B1B57"/>
    <w:rsid w:val="001B2728"/>
    <w:rsid w:val="001B4781"/>
    <w:rsid w:val="001C1C61"/>
    <w:rsid w:val="001C2C98"/>
    <w:rsid w:val="001D3972"/>
    <w:rsid w:val="001D5D6A"/>
    <w:rsid w:val="001D7806"/>
    <w:rsid w:val="001E3B8D"/>
    <w:rsid w:val="001E70B5"/>
    <w:rsid w:val="001F2264"/>
    <w:rsid w:val="001F3D84"/>
    <w:rsid w:val="001F5D14"/>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4787"/>
    <w:rsid w:val="002A5DC4"/>
    <w:rsid w:val="002A6471"/>
    <w:rsid w:val="002A76C0"/>
    <w:rsid w:val="002A786A"/>
    <w:rsid w:val="002B214B"/>
    <w:rsid w:val="002B3751"/>
    <w:rsid w:val="002B5520"/>
    <w:rsid w:val="002C06CC"/>
    <w:rsid w:val="002C0DE2"/>
    <w:rsid w:val="002C123A"/>
    <w:rsid w:val="002C1BB4"/>
    <w:rsid w:val="002C458E"/>
    <w:rsid w:val="002D0AE0"/>
    <w:rsid w:val="002D2853"/>
    <w:rsid w:val="002D6204"/>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579E"/>
    <w:rsid w:val="0033734D"/>
    <w:rsid w:val="003400F2"/>
    <w:rsid w:val="00340291"/>
    <w:rsid w:val="003427B1"/>
    <w:rsid w:val="00345CE6"/>
    <w:rsid w:val="00355063"/>
    <w:rsid w:val="00355E6E"/>
    <w:rsid w:val="0035642F"/>
    <w:rsid w:val="00357A4C"/>
    <w:rsid w:val="003612EE"/>
    <w:rsid w:val="00362D67"/>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645A"/>
    <w:rsid w:val="003A2091"/>
    <w:rsid w:val="003A4018"/>
    <w:rsid w:val="003A5A91"/>
    <w:rsid w:val="003A6354"/>
    <w:rsid w:val="003A7B18"/>
    <w:rsid w:val="003B23D7"/>
    <w:rsid w:val="003B2980"/>
    <w:rsid w:val="003B526B"/>
    <w:rsid w:val="003C2384"/>
    <w:rsid w:val="003C253E"/>
    <w:rsid w:val="003C25A9"/>
    <w:rsid w:val="003C3DB1"/>
    <w:rsid w:val="003C61C5"/>
    <w:rsid w:val="003C7E6D"/>
    <w:rsid w:val="003D018D"/>
    <w:rsid w:val="003D0EC1"/>
    <w:rsid w:val="003D42F2"/>
    <w:rsid w:val="003D525A"/>
    <w:rsid w:val="003D6663"/>
    <w:rsid w:val="003E0547"/>
    <w:rsid w:val="003E6E4C"/>
    <w:rsid w:val="003E724D"/>
    <w:rsid w:val="003E73F0"/>
    <w:rsid w:val="003F310F"/>
    <w:rsid w:val="003F7E51"/>
    <w:rsid w:val="0040067B"/>
    <w:rsid w:val="00402981"/>
    <w:rsid w:val="00404DA6"/>
    <w:rsid w:val="004050B4"/>
    <w:rsid w:val="0040658C"/>
    <w:rsid w:val="00407460"/>
    <w:rsid w:val="00412A75"/>
    <w:rsid w:val="00414F90"/>
    <w:rsid w:val="004172FB"/>
    <w:rsid w:val="004176C5"/>
    <w:rsid w:val="00417A90"/>
    <w:rsid w:val="00417B4C"/>
    <w:rsid w:val="00417F87"/>
    <w:rsid w:val="00421CB8"/>
    <w:rsid w:val="004223F7"/>
    <w:rsid w:val="00422681"/>
    <w:rsid w:val="00424704"/>
    <w:rsid w:val="00425E72"/>
    <w:rsid w:val="00427EFA"/>
    <w:rsid w:val="0043255A"/>
    <w:rsid w:val="004342C0"/>
    <w:rsid w:val="0043619A"/>
    <w:rsid w:val="00436588"/>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2F76"/>
    <w:rsid w:val="004D767B"/>
    <w:rsid w:val="004D7A42"/>
    <w:rsid w:val="004E0951"/>
    <w:rsid w:val="004F48D8"/>
    <w:rsid w:val="004F69B4"/>
    <w:rsid w:val="00500BBC"/>
    <w:rsid w:val="00501A99"/>
    <w:rsid w:val="00505A08"/>
    <w:rsid w:val="00510BBE"/>
    <w:rsid w:val="005112F4"/>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19C3"/>
    <w:rsid w:val="00543F37"/>
    <w:rsid w:val="0054410D"/>
    <w:rsid w:val="0054716B"/>
    <w:rsid w:val="00547F0A"/>
    <w:rsid w:val="005520DD"/>
    <w:rsid w:val="00552C23"/>
    <w:rsid w:val="00552E2A"/>
    <w:rsid w:val="00560BEA"/>
    <w:rsid w:val="00562228"/>
    <w:rsid w:val="005665BC"/>
    <w:rsid w:val="00567E9B"/>
    <w:rsid w:val="0057084B"/>
    <w:rsid w:val="00576C8B"/>
    <w:rsid w:val="00584703"/>
    <w:rsid w:val="005933CE"/>
    <w:rsid w:val="00594C11"/>
    <w:rsid w:val="00594C63"/>
    <w:rsid w:val="005A420E"/>
    <w:rsid w:val="005B2FCA"/>
    <w:rsid w:val="005B39C0"/>
    <w:rsid w:val="005B65BF"/>
    <w:rsid w:val="005B7B71"/>
    <w:rsid w:val="005B7E92"/>
    <w:rsid w:val="005C1249"/>
    <w:rsid w:val="005C4544"/>
    <w:rsid w:val="005C49C6"/>
    <w:rsid w:val="005D2C01"/>
    <w:rsid w:val="005D2D30"/>
    <w:rsid w:val="005D690E"/>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52AEF"/>
    <w:rsid w:val="006532AE"/>
    <w:rsid w:val="00654CAB"/>
    <w:rsid w:val="006640ED"/>
    <w:rsid w:val="00664201"/>
    <w:rsid w:val="006656D0"/>
    <w:rsid w:val="00665AAC"/>
    <w:rsid w:val="00665F58"/>
    <w:rsid w:val="0067384F"/>
    <w:rsid w:val="00674F2C"/>
    <w:rsid w:val="00680447"/>
    <w:rsid w:val="006813EE"/>
    <w:rsid w:val="006831BD"/>
    <w:rsid w:val="00683FB5"/>
    <w:rsid w:val="00685116"/>
    <w:rsid w:val="006932F3"/>
    <w:rsid w:val="00694E51"/>
    <w:rsid w:val="00696C6D"/>
    <w:rsid w:val="006974F6"/>
    <w:rsid w:val="006A3B7C"/>
    <w:rsid w:val="006B40EB"/>
    <w:rsid w:val="006C3807"/>
    <w:rsid w:val="006D0BE7"/>
    <w:rsid w:val="006D1897"/>
    <w:rsid w:val="006D2C41"/>
    <w:rsid w:val="006D34B5"/>
    <w:rsid w:val="006D3BF3"/>
    <w:rsid w:val="006D621C"/>
    <w:rsid w:val="006E4798"/>
    <w:rsid w:val="006E4BDE"/>
    <w:rsid w:val="006E6B62"/>
    <w:rsid w:val="006F2E99"/>
    <w:rsid w:val="006F525F"/>
    <w:rsid w:val="006F5396"/>
    <w:rsid w:val="006F628F"/>
    <w:rsid w:val="006F78B5"/>
    <w:rsid w:val="00701301"/>
    <w:rsid w:val="0070148B"/>
    <w:rsid w:val="007042ED"/>
    <w:rsid w:val="007066C9"/>
    <w:rsid w:val="00706F7E"/>
    <w:rsid w:val="00707460"/>
    <w:rsid w:val="00710147"/>
    <w:rsid w:val="00710FA5"/>
    <w:rsid w:val="007113BB"/>
    <w:rsid w:val="00712304"/>
    <w:rsid w:val="00712BA6"/>
    <w:rsid w:val="00720B9A"/>
    <w:rsid w:val="007218DF"/>
    <w:rsid w:val="00722E06"/>
    <w:rsid w:val="007259C6"/>
    <w:rsid w:val="0073012E"/>
    <w:rsid w:val="007316CF"/>
    <w:rsid w:val="00731B3B"/>
    <w:rsid w:val="007323F7"/>
    <w:rsid w:val="00735781"/>
    <w:rsid w:val="00736F76"/>
    <w:rsid w:val="00737FA0"/>
    <w:rsid w:val="00740B3A"/>
    <w:rsid w:val="0074363D"/>
    <w:rsid w:val="00743A26"/>
    <w:rsid w:val="007449D6"/>
    <w:rsid w:val="007519F8"/>
    <w:rsid w:val="00751BF2"/>
    <w:rsid w:val="00752A11"/>
    <w:rsid w:val="00752C87"/>
    <w:rsid w:val="00754765"/>
    <w:rsid w:val="00755B5A"/>
    <w:rsid w:val="00756E3E"/>
    <w:rsid w:val="0076126A"/>
    <w:rsid w:val="007624C0"/>
    <w:rsid w:val="00765FC9"/>
    <w:rsid w:val="00776792"/>
    <w:rsid w:val="00776A64"/>
    <w:rsid w:val="00777996"/>
    <w:rsid w:val="00780221"/>
    <w:rsid w:val="0078040E"/>
    <w:rsid w:val="0078085C"/>
    <w:rsid w:val="00783FC2"/>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621E"/>
    <w:rsid w:val="007D02FF"/>
    <w:rsid w:val="007D5082"/>
    <w:rsid w:val="007D54E8"/>
    <w:rsid w:val="007D5C0A"/>
    <w:rsid w:val="007D6067"/>
    <w:rsid w:val="007D6D89"/>
    <w:rsid w:val="007E24B8"/>
    <w:rsid w:val="007E4296"/>
    <w:rsid w:val="007E4968"/>
    <w:rsid w:val="007E6B0C"/>
    <w:rsid w:val="007E79A2"/>
    <w:rsid w:val="007F1BA4"/>
    <w:rsid w:val="007F404A"/>
    <w:rsid w:val="00801380"/>
    <w:rsid w:val="008014E8"/>
    <w:rsid w:val="008033E6"/>
    <w:rsid w:val="0080384F"/>
    <w:rsid w:val="00810EA5"/>
    <w:rsid w:val="0081274A"/>
    <w:rsid w:val="008149B6"/>
    <w:rsid w:val="00824D83"/>
    <w:rsid w:val="00827AED"/>
    <w:rsid w:val="008307E0"/>
    <w:rsid w:val="008327B5"/>
    <w:rsid w:val="00836D7D"/>
    <w:rsid w:val="00837289"/>
    <w:rsid w:val="00843796"/>
    <w:rsid w:val="008453F3"/>
    <w:rsid w:val="00851C7A"/>
    <w:rsid w:val="00860D93"/>
    <w:rsid w:val="00871CB1"/>
    <w:rsid w:val="008725AA"/>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7E07"/>
    <w:rsid w:val="008C4EA4"/>
    <w:rsid w:val="008C55CB"/>
    <w:rsid w:val="008C5833"/>
    <w:rsid w:val="008C728C"/>
    <w:rsid w:val="008D06CA"/>
    <w:rsid w:val="008D2F2C"/>
    <w:rsid w:val="008D70B5"/>
    <w:rsid w:val="008E0A4C"/>
    <w:rsid w:val="008E1298"/>
    <w:rsid w:val="008E34E3"/>
    <w:rsid w:val="008F2CBC"/>
    <w:rsid w:val="00903C6A"/>
    <w:rsid w:val="00904C1F"/>
    <w:rsid w:val="00906751"/>
    <w:rsid w:val="009071F6"/>
    <w:rsid w:val="0090749F"/>
    <w:rsid w:val="00907EC6"/>
    <w:rsid w:val="00914BFF"/>
    <w:rsid w:val="009153D3"/>
    <w:rsid w:val="00915D0B"/>
    <w:rsid w:val="00916CAB"/>
    <w:rsid w:val="00920997"/>
    <w:rsid w:val="00923CD6"/>
    <w:rsid w:val="00930583"/>
    <w:rsid w:val="00933053"/>
    <w:rsid w:val="00934B9B"/>
    <w:rsid w:val="009373FD"/>
    <w:rsid w:val="009374F8"/>
    <w:rsid w:val="00940C25"/>
    <w:rsid w:val="00941367"/>
    <w:rsid w:val="009418B1"/>
    <w:rsid w:val="00942842"/>
    <w:rsid w:val="00943D0B"/>
    <w:rsid w:val="00945689"/>
    <w:rsid w:val="00945765"/>
    <w:rsid w:val="00946047"/>
    <w:rsid w:val="0095185A"/>
    <w:rsid w:val="00951D62"/>
    <w:rsid w:val="00953182"/>
    <w:rsid w:val="00953A0B"/>
    <w:rsid w:val="00962253"/>
    <w:rsid w:val="00964B89"/>
    <w:rsid w:val="00965B7A"/>
    <w:rsid w:val="0097472A"/>
    <w:rsid w:val="009770D0"/>
    <w:rsid w:val="009775FC"/>
    <w:rsid w:val="00980243"/>
    <w:rsid w:val="00980ADF"/>
    <w:rsid w:val="00980B4E"/>
    <w:rsid w:val="009907C3"/>
    <w:rsid w:val="00995FFF"/>
    <w:rsid w:val="009A2174"/>
    <w:rsid w:val="009B1085"/>
    <w:rsid w:val="009B4AD9"/>
    <w:rsid w:val="009B569B"/>
    <w:rsid w:val="009C153C"/>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A018E3"/>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5058D"/>
    <w:rsid w:val="00A64A4F"/>
    <w:rsid w:val="00A70139"/>
    <w:rsid w:val="00A80376"/>
    <w:rsid w:val="00A80535"/>
    <w:rsid w:val="00A81876"/>
    <w:rsid w:val="00A83F6B"/>
    <w:rsid w:val="00A85659"/>
    <w:rsid w:val="00A85B91"/>
    <w:rsid w:val="00AA0F8C"/>
    <w:rsid w:val="00AA0FA7"/>
    <w:rsid w:val="00AA2EBD"/>
    <w:rsid w:val="00AB3FF5"/>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12F9"/>
    <w:rsid w:val="00AE2664"/>
    <w:rsid w:val="00AE4E05"/>
    <w:rsid w:val="00AF0E08"/>
    <w:rsid w:val="00AF45EA"/>
    <w:rsid w:val="00AF4DAB"/>
    <w:rsid w:val="00B007CB"/>
    <w:rsid w:val="00B028BD"/>
    <w:rsid w:val="00B04B4C"/>
    <w:rsid w:val="00B04B89"/>
    <w:rsid w:val="00B0542C"/>
    <w:rsid w:val="00B07741"/>
    <w:rsid w:val="00B11345"/>
    <w:rsid w:val="00B133FA"/>
    <w:rsid w:val="00B139A4"/>
    <w:rsid w:val="00B1508B"/>
    <w:rsid w:val="00B1679D"/>
    <w:rsid w:val="00B20A1D"/>
    <w:rsid w:val="00B25782"/>
    <w:rsid w:val="00B25B3F"/>
    <w:rsid w:val="00B27746"/>
    <w:rsid w:val="00B3211E"/>
    <w:rsid w:val="00B331E5"/>
    <w:rsid w:val="00B34C25"/>
    <w:rsid w:val="00B418E1"/>
    <w:rsid w:val="00B501B4"/>
    <w:rsid w:val="00B50CF8"/>
    <w:rsid w:val="00B52033"/>
    <w:rsid w:val="00B52A5B"/>
    <w:rsid w:val="00B54DEC"/>
    <w:rsid w:val="00B622A0"/>
    <w:rsid w:val="00B64570"/>
    <w:rsid w:val="00B64A86"/>
    <w:rsid w:val="00B67E97"/>
    <w:rsid w:val="00B71BB7"/>
    <w:rsid w:val="00B72104"/>
    <w:rsid w:val="00B727B1"/>
    <w:rsid w:val="00B75E3B"/>
    <w:rsid w:val="00B7763C"/>
    <w:rsid w:val="00B82917"/>
    <w:rsid w:val="00B82E5F"/>
    <w:rsid w:val="00B84A74"/>
    <w:rsid w:val="00B857CC"/>
    <w:rsid w:val="00B85BB0"/>
    <w:rsid w:val="00B86D0B"/>
    <w:rsid w:val="00B873D9"/>
    <w:rsid w:val="00B87E30"/>
    <w:rsid w:val="00B94DA3"/>
    <w:rsid w:val="00B957A7"/>
    <w:rsid w:val="00BA4082"/>
    <w:rsid w:val="00BA4A72"/>
    <w:rsid w:val="00BA5C79"/>
    <w:rsid w:val="00BB1776"/>
    <w:rsid w:val="00BB2CF6"/>
    <w:rsid w:val="00BB47D1"/>
    <w:rsid w:val="00BB57DF"/>
    <w:rsid w:val="00BC545A"/>
    <w:rsid w:val="00BC5BED"/>
    <w:rsid w:val="00BC5D0F"/>
    <w:rsid w:val="00BC5EBA"/>
    <w:rsid w:val="00BD0985"/>
    <w:rsid w:val="00BD3F73"/>
    <w:rsid w:val="00BD5F8E"/>
    <w:rsid w:val="00BE038F"/>
    <w:rsid w:val="00BE09C9"/>
    <w:rsid w:val="00BE3DCC"/>
    <w:rsid w:val="00BE404B"/>
    <w:rsid w:val="00BF0123"/>
    <w:rsid w:val="00BF24EC"/>
    <w:rsid w:val="00BF63D3"/>
    <w:rsid w:val="00BF6DE1"/>
    <w:rsid w:val="00C00626"/>
    <w:rsid w:val="00C00C64"/>
    <w:rsid w:val="00C03281"/>
    <w:rsid w:val="00C05359"/>
    <w:rsid w:val="00C11E7C"/>
    <w:rsid w:val="00C15307"/>
    <w:rsid w:val="00C17546"/>
    <w:rsid w:val="00C17DF3"/>
    <w:rsid w:val="00C22BC7"/>
    <w:rsid w:val="00C247F8"/>
    <w:rsid w:val="00C24845"/>
    <w:rsid w:val="00C24DD3"/>
    <w:rsid w:val="00C35D49"/>
    <w:rsid w:val="00C40A52"/>
    <w:rsid w:val="00C41165"/>
    <w:rsid w:val="00C41322"/>
    <w:rsid w:val="00C451DA"/>
    <w:rsid w:val="00C45AD2"/>
    <w:rsid w:val="00C54746"/>
    <w:rsid w:val="00C5732F"/>
    <w:rsid w:val="00C6062A"/>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958AC"/>
    <w:rsid w:val="00CA0AA0"/>
    <w:rsid w:val="00CA15FD"/>
    <w:rsid w:val="00CA5937"/>
    <w:rsid w:val="00CB0D21"/>
    <w:rsid w:val="00CB0E27"/>
    <w:rsid w:val="00CB2B0E"/>
    <w:rsid w:val="00CB2CAF"/>
    <w:rsid w:val="00CB656D"/>
    <w:rsid w:val="00CB73B3"/>
    <w:rsid w:val="00CC029A"/>
    <w:rsid w:val="00CC0BC4"/>
    <w:rsid w:val="00CC2B2F"/>
    <w:rsid w:val="00CC5884"/>
    <w:rsid w:val="00CD0046"/>
    <w:rsid w:val="00CD1BF8"/>
    <w:rsid w:val="00CD2840"/>
    <w:rsid w:val="00CD3D20"/>
    <w:rsid w:val="00CD5142"/>
    <w:rsid w:val="00CE2310"/>
    <w:rsid w:val="00CE2DBE"/>
    <w:rsid w:val="00CF3A83"/>
    <w:rsid w:val="00CF61FD"/>
    <w:rsid w:val="00D028F3"/>
    <w:rsid w:val="00D06D08"/>
    <w:rsid w:val="00D072CC"/>
    <w:rsid w:val="00D10A65"/>
    <w:rsid w:val="00D157C9"/>
    <w:rsid w:val="00D16742"/>
    <w:rsid w:val="00D22662"/>
    <w:rsid w:val="00D3207E"/>
    <w:rsid w:val="00D34C21"/>
    <w:rsid w:val="00D35943"/>
    <w:rsid w:val="00D40770"/>
    <w:rsid w:val="00D4743C"/>
    <w:rsid w:val="00D5111C"/>
    <w:rsid w:val="00D513F0"/>
    <w:rsid w:val="00D52CF7"/>
    <w:rsid w:val="00D54A86"/>
    <w:rsid w:val="00D54B99"/>
    <w:rsid w:val="00D60BFF"/>
    <w:rsid w:val="00D6172F"/>
    <w:rsid w:val="00D67A73"/>
    <w:rsid w:val="00D71D9C"/>
    <w:rsid w:val="00D7290F"/>
    <w:rsid w:val="00D753A6"/>
    <w:rsid w:val="00D82E88"/>
    <w:rsid w:val="00D868FE"/>
    <w:rsid w:val="00D93109"/>
    <w:rsid w:val="00D93227"/>
    <w:rsid w:val="00D94EC0"/>
    <w:rsid w:val="00DA219C"/>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6250"/>
    <w:rsid w:val="00DE2914"/>
    <w:rsid w:val="00DE3A3D"/>
    <w:rsid w:val="00DF1877"/>
    <w:rsid w:val="00DF2E1F"/>
    <w:rsid w:val="00E00BA0"/>
    <w:rsid w:val="00E016AF"/>
    <w:rsid w:val="00E04D16"/>
    <w:rsid w:val="00E05A37"/>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7743"/>
    <w:rsid w:val="00E62FF4"/>
    <w:rsid w:val="00E631AF"/>
    <w:rsid w:val="00E675A9"/>
    <w:rsid w:val="00E6765B"/>
    <w:rsid w:val="00E74396"/>
    <w:rsid w:val="00E752DF"/>
    <w:rsid w:val="00E774E8"/>
    <w:rsid w:val="00E8196E"/>
    <w:rsid w:val="00E82C58"/>
    <w:rsid w:val="00E83972"/>
    <w:rsid w:val="00E848D6"/>
    <w:rsid w:val="00E8533C"/>
    <w:rsid w:val="00E90942"/>
    <w:rsid w:val="00E93631"/>
    <w:rsid w:val="00E96DCA"/>
    <w:rsid w:val="00EA09C5"/>
    <w:rsid w:val="00EB3E0B"/>
    <w:rsid w:val="00EB5926"/>
    <w:rsid w:val="00EB5B45"/>
    <w:rsid w:val="00EB7E7E"/>
    <w:rsid w:val="00EC01D9"/>
    <w:rsid w:val="00EC0594"/>
    <w:rsid w:val="00EC0861"/>
    <w:rsid w:val="00EC37C8"/>
    <w:rsid w:val="00EC3989"/>
    <w:rsid w:val="00EC62E9"/>
    <w:rsid w:val="00EC6799"/>
    <w:rsid w:val="00EC7728"/>
    <w:rsid w:val="00ED302C"/>
    <w:rsid w:val="00ED43DE"/>
    <w:rsid w:val="00ED7564"/>
    <w:rsid w:val="00EE0681"/>
    <w:rsid w:val="00EE2399"/>
    <w:rsid w:val="00EE61D9"/>
    <w:rsid w:val="00EE6678"/>
    <w:rsid w:val="00EF086A"/>
    <w:rsid w:val="00EF32E0"/>
    <w:rsid w:val="00EF3861"/>
    <w:rsid w:val="00EF52B6"/>
    <w:rsid w:val="00EF5F22"/>
    <w:rsid w:val="00F003CF"/>
    <w:rsid w:val="00F1469C"/>
    <w:rsid w:val="00F15AC9"/>
    <w:rsid w:val="00F16AB9"/>
    <w:rsid w:val="00F204AB"/>
    <w:rsid w:val="00F21DCA"/>
    <w:rsid w:val="00F22D9B"/>
    <w:rsid w:val="00F24EF2"/>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660EF"/>
    <w:rsid w:val="00F73A34"/>
    <w:rsid w:val="00F768BE"/>
    <w:rsid w:val="00F866BF"/>
    <w:rsid w:val="00F86D25"/>
    <w:rsid w:val="00F918C8"/>
    <w:rsid w:val="00F91DED"/>
    <w:rsid w:val="00F9318E"/>
    <w:rsid w:val="00F93533"/>
    <w:rsid w:val="00F95713"/>
    <w:rsid w:val="00F9646F"/>
    <w:rsid w:val="00F966F8"/>
    <w:rsid w:val="00FA28F0"/>
    <w:rsid w:val="00FA2AAE"/>
    <w:rsid w:val="00FA43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5ED304EF-219C-4758-B25E-49825EDB8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89395-85C1-4B6D-97E8-878544EA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4354</TotalTime>
  <Pages>22</Pages>
  <Words>4161</Words>
  <Characters>23723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«Мулловское городское поселение» Мелекесского района Ульяновской области. Положение о территориальном планировании</vt:lpstr>
    </vt:vector>
  </TitlesOfParts>
  <Company/>
  <LinksUpToDate>false</LinksUpToDate>
  <CharactersWithSpaces>27829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«Мулловское городское поселение» Мелекесского района Ульяновской области. Положение о территориальном планировании</dc:title>
  <dc:creator>Пользователь</dc:creator>
  <cp:lastModifiedBy>Голозубова Евгения</cp:lastModifiedBy>
  <cp:revision>632</cp:revision>
  <cp:lastPrinted>2018-06-29T11:41:00Z</cp:lastPrinted>
  <dcterms:created xsi:type="dcterms:W3CDTF">2018-05-14T11:34:00Z</dcterms:created>
  <dcterms:modified xsi:type="dcterms:W3CDTF">2021-06-16T08:51:00Z</dcterms:modified>
</cp:coreProperties>
</file>